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09D" w:rsidRPr="0093609D" w:rsidRDefault="0093609D" w:rsidP="0093609D">
      <w:pPr>
        <w:spacing w:after="0" w:line="360" w:lineRule="auto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Lampiran:</w:t>
      </w:r>
    </w:p>
    <w:p w:rsidR="00073D32" w:rsidRPr="00947C98" w:rsidRDefault="00073D32" w:rsidP="0093609D">
      <w:pPr>
        <w:spacing w:after="0" w:line="360" w:lineRule="auto"/>
        <w:jc w:val="center"/>
        <w:rPr>
          <w:b/>
          <w:color w:val="000000"/>
        </w:rPr>
      </w:pPr>
      <w:r w:rsidRPr="00947C98">
        <w:rPr>
          <w:b/>
          <w:color w:val="000000"/>
        </w:rPr>
        <w:t>USULAN PROGRAM PIMPINAN WILAYAH MUHAMMADIYAH JAWA TIMUR</w:t>
      </w:r>
    </w:p>
    <w:p w:rsidR="00802FAF" w:rsidRPr="00947C98" w:rsidRDefault="00802FAF" w:rsidP="0093609D">
      <w:pPr>
        <w:spacing w:after="0" w:line="360" w:lineRule="auto"/>
        <w:jc w:val="center"/>
        <w:rPr>
          <w:b/>
          <w:color w:val="000000"/>
        </w:rPr>
      </w:pPr>
      <w:r w:rsidRPr="00947C98">
        <w:rPr>
          <w:b/>
          <w:color w:val="000000"/>
        </w:rPr>
        <w:t>UNTUK</w:t>
      </w:r>
      <w:r w:rsidR="00073D32" w:rsidRPr="00947C98">
        <w:rPr>
          <w:b/>
          <w:color w:val="000000"/>
        </w:rPr>
        <w:t xml:space="preserve"> RPJMD </w:t>
      </w:r>
      <w:r w:rsidRPr="00947C98">
        <w:rPr>
          <w:b/>
          <w:color w:val="000000"/>
        </w:rPr>
        <w:t xml:space="preserve">PROVINSI </w:t>
      </w:r>
      <w:r w:rsidR="00073D32" w:rsidRPr="00947C98">
        <w:rPr>
          <w:b/>
          <w:color w:val="000000"/>
        </w:rPr>
        <w:t xml:space="preserve">JAWA TIMUR </w:t>
      </w:r>
    </w:p>
    <w:p w:rsidR="00073D32" w:rsidRDefault="00802FAF" w:rsidP="0093609D">
      <w:pPr>
        <w:spacing w:after="0" w:line="360" w:lineRule="auto"/>
        <w:jc w:val="center"/>
        <w:rPr>
          <w:b/>
          <w:color w:val="000000"/>
        </w:rPr>
      </w:pPr>
      <w:r w:rsidRPr="00947C98">
        <w:rPr>
          <w:b/>
          <w:color w:val="000000"/>
        </w:rPr>
        <w:t xml:space="preserve">TAHUN </w:t>
      </w:r>
      <w:r w:rsidR="00073D32" w:rsidRPr="00947C98">
        <w:rPr>
          <w:b/>
          <w:color w:val="000000"/>
        </w:rPr>
        <w:t>2019-2024</w:t>
      </w:r>
    </w:p>
    <w:p w:rsidR="0093609D" w:rsidRPr="00947C98" w:rsidRDefault="0093609D" w:rsidP="0093609D">
      <w:pPr>
        <w:spacing w:after="0" w:line="360" w:lineRule="auto"/>
        <w:jc w:val="center"/>
        <w:rPr>
          <w:b/>
          <w:color w:val="000000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2180"/>
        <w:gridCol w:w="2418"/>
        <w:gridCol w:w="2577"/>
        <w:gridCol w:w="2504"/>
      </w:tblGrid>
      <w:tr w:rsidR="00617021" w:rsidRPr="0037755F" w:rsidTr="00776DEA">
        <w:tc>
          <w:tcPr>
            <w:tcW w:w="599" w:type="dxa"/>
          </w:tcPr>
          <w:p w:rsidR="00073D32" w:rsidRPr="0037755F" w:rsidRDefault="00073D32" w:rsidP="0037755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7755F">
              <w:rPr>
                <w:b/>
                <w:color w:val="000000"/>
              </w:rPr>
              <w:t>NO</w:t>
            </w:r>
          </w:p>
        </w:tc>
        <w:tc>
          <w:tcPr>
            <w:tcW w:w="2180" w:type="dxa"/>
          </w:tcPr>
          <w:p w:rsidR="00073D32" w:rsidRPr="0037755F" w:rsidRDefault="00073D32" w:rsidP="0037755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7755F">
              <w:rPr>
                <w:b/>
                <w:color w:val="000000"/>
              </w:rPr>
              <w:t>NAWA BHAKTI SATYA</w:t>
            </w:r>
          </w:p>
        </w:tc>
        <w:tc>
          <w:tcPr>
            <w:tcW w:w="2418" w:type="dxa"/>
          </w:tcPr>
          <w:p w:rsidR="00073D32" w:rsidRPr="0037755F" w:rsidRDefault="00073D32" w:rsidP="007003C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7755F">
              <w:rPr>
                <w:b/>
                <w:color w:val="000000"/>
              </w:rPr>
              <w:t>PROGRAM ICON</w:t>
            </w:r>
            <w:r w:rsidR="00AE6B01">
              <w:rPr>
                <w:b/>
                <w:color w:val="000000"/>
              </w:rPr>
              <w:t xml:space="preserve"> DAN </w:t>
            </w:r>
            <w:r w:rsidR="007003C0">
              <w:rPr>
                <w:b/>
                <w:color w:val="000000"/>
              </w:rPr>
              <w:t>DESKRIPSI PROGRAM</w:t>
            </w:r>
          </w:p>
        </w:tc>
        <w:tc>
          <w:tcPr>
            <w:tcW w:w="2577" w:type="dxa"/>
          </w:tcPr>
          <w:p w:rsidR="00073D32" w:rsidRPr="0037755F" w:rsidRDefault="00AE6B01" w:rsidP="0037755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SASARAN DAN TARGET</w:t>
            </w:r>
          </w:p>
        </w:tc>
        <w:tc>
          <w:tcPr>
            <w:tcW w:w="2504" w:type="dxa"/>
          </w:tcPr>
          <w:p w:rsidR="00073D32" w:rsidRPr="0037755F" w:rsidRDefault="00073D32" w:rsidP="00AE6B0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7755F">
              <w:rPr>
                <w:b/>
                <w:color w:val="000000"/>
              </w:rPr>
              <w:t>P</w:t>
            </w:r>
            <w:r w:rsidR="00AE6B01">
              <w:rPr>
                <w:b/>
                <w:color w:val="000000"/>
              </w:rPr>
              <w:t>ELAKSANA PROGRAM</w:t>
            </w:r>
          </w:p>
        </w:tc>
      </w:tr>
      <w:tr w:rsidR="00617021" w:rsidRPr="0037755F" w:rsidTr="00776DEA">
        <w:tc>
          <w:tcPr>
            <w:tcW w:w="599" w:type="dxa"/>
          </w:tcPr>
          <w:p w:rsidR="00073D32" w:rsidRPr="0037755F" w:rsidRDefault="00475B42" w:rsidP="0037755F">
            <w:p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>1</w:t>
            </w:r>
          </w:p>
        </w:tc>
        <w:tc>
          <w:tcPr>
            <w:tcW w:w="2180" w:type="dxa"/>
          </w:tcPr>
          <w:p w:rsidR="00073D32" w:rsidRPr="0037755F" w:rsidRDefault="00272357" w:rsidP="0037755F">
            <w:p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>Bhakti</w:t>
            </w:r>
            <w:r w:rsidR="00543849" w:rsidRPr="0037755F">
              <w:rPr>
                <w:color w:val="000000"/>
              </w:rPr>
              <w:t xml:space="preserve"> -</w:t>
            </w:r>
            <w:r w:rsidRPr="0037755F">
              <w:rPr>
                <w:color w:val="000000"/>
              </w:rPr>
              <w:t xml:space="preserve"> 3:</w:t>
            </w:r>
            <w:r w:rsidR="00543849" w:rsidRPr="0037755F">
              <w:rPr>
                <w:color w:val="000000"/>
              </w:rPr>
              <w:t xml:space="preserve"> Jatim Cerdas dan Sehat</w:t>
            </w:r>
          </w:p>
          <w:p w:rsidR="00543849" w:rsidRPr="0037755F" w:rsidRDefault="00543849" w:rsidP="0037755F">
            <w:p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>“Jawa Timur Cerdas dan Sehat, Pelayanan Dasar Berkualitas”</w:t>
            </w:r>
          </w:p>
          <w:p w:rsidR="001C688A" w:rsidRPr="0037755F" w:rsidRDefault="001C688A" w:rsidP="0037755F">
            <w:pPr>
              <w:spacing w:after="0" w:line="240" w:lineRule="auto"/>
              <w:rPr>
                <w:color w:val="000000"/>
              </w:rPr>
            </w:pPr>
          </w:p>
          <w:p w:rsidR="001C688A" w:rsidRPr="0037755F" w:rsidRDefault="001C688A" w:rsidP="0037755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8" w:type="dxa"/>
          </w:tcPr>
          <w:p w:rsidR="00776DEA" w:rsidRPr="00776DEA" w:rsidRDefault="00776DEA" w:rsidP="0037755F">
            <w:pPr>
              <w:spacing w:after="0" w:line="240" w:lineRule="auto"/>
              <w:rPr>
                <w:b/>
                <w:color w:val="000000"/>
              </w:rPr>
            </w:pPr>
            <w:r w:rsidRPr="00776DEA">
              <w:rPr>
                <w:b/>
                <w:color w:val="000000"/>
              </w:rPr>
              <w:t xml:space="preserve">Program: </w:t>
            </w:r>
          </w:p>
          <w:p w:rsidR="00073D32" w:rsidRPr="0037755F" w:rsidRDefault="00543849" w:rsidP="0037755F">
            <w:p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>Jatim Mengajar Tuntas (Mentas)</w:t>
            </w:r>
            <w:r w:rsidR="00AE6B01">
              <w:rPr>
                <w:color w:val="000000"/>
              </w:rPr>
              <w:t xml:space="preserve"> dI Daerah Tertinggal</w:t>
            </w:r>
          </w:p>
          <w:p w:rsidR="00445334" w:rsidRPr="0037755F" w:rsidRDefault="00445334" w:rsidP="0037755F">
            <w:pPr>
              <w:spacing w:after="0" w:line="240" w:lineRule="auto"/>
              <w:rPr>
                <w:color w:val="000000"/>
              </w:rPr>
            </w:pPr>
          </w:p>
          <w:p w:rsidR="00445334" w:rsidRPr="0037755F" w:rsidRDefault="007003C0" w:rsidP="0037755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Deskripsi</w:t>
            </w:r>
            <w:r w:rsidR="00445334" w:rsidRPr="0037755F">
              <w:rPr>
                <w:b/>
                <w:color w:val="000000"/>
              </w:rPr>
              <w:t xml:space="preserve"> Program:</w:t>
            </w:r>
          </w:p>
          <w:p w:rsidR="00445334" w:rsidRDefault="00445334" w:rsidP="0037755F">
            <w:pPr>
              <w:pStyle w:val="DaftarParagraf"/>
              <w:numPr>
                <w:ilvl w:val="0"/>
                <w:numId w:val="3"/>
              </w:numPr>
              <w:spacing w:after="0" w:line="240" w:lineRule="auto"/>
              <w:ind w:left="171" w:hanging="169"/>
              <w:rPr>
                <w:color w:val="000000"/>
              </w:rPr>
            </w:pPr>
            <w:r w:rsidRPr="0037755F">
              <w:rPr>
                <w:color w:val="000000"/>
              </w:rPr>
              <w:t xml:space="preserve">Jatim </w:t>
            </w:r>
            <w:r w:rsidR="007003C0">
              <w:rPr>
                <w:color w:val="000000"/>
              </w:rPr>
              <w:t>M</w:t>
            </w:r>
            <w:r w:rsidRPr="0037755F">
              <w:rPr>
                <w:color w:val="000000"/>
              </w:rPr>
              <w:t xml:space="preserve">entas dilakukan melalui skema Pelibatan Masyarakat </w:t>
            </w:r>
            <w:r w:rsidR="00021833" w:rsidRPr="0037755F">
              <w:rPr>
                <w:color w:val="000000"/>
              </w:rPr>
              <w:t xml:space="preserve">dengan manajemen program yang tersistem secara baik </w:t>
            </w:r>
            <w:r w:rsidRPr="0037755F">
              <w:rPr>
                <w:color w:val="000000"/>
              </w:rPr>
              <w:t>(pendidikan berbasis Masy</w:t>
            </w:r>
            <w:r w:rsidR="00021833" w:rsidRPr="0037755F">
              <w:rPr>
                <w:color w:val="000000"/>
              </w:rPr>
              <w:t>a</w:t>
            </w:r>
            <w:r w:rsidRPr="0037755F">
              <w:rPr>
                <w:color w:val="000000"/>
              </w:rPr>
              <w:t xml:space="preserve">rakat) dalam pemerataan kualitas pendidikan dan </w:t>
            </w:r>
            <w:r w:rsidR="00021833" w:rsidRPr="0037755F">
              <w:rPr>
                <w:color w:val="000000"/>
              </w:rPr>
              <w:t xml:space="preserve">peningkatan </w:t>
            </w:r>
            <w:r w:rsidRPr="0037755F">
              <w:rPr>
                <w:color w:val="000000"/>
              </w:rPr>
              <w:t>I</w:t>
            </w:r>
            <w:r w:rsidR="00C4290D" w:rsidRPr="0037755F">
              <w:rPr>
                <w:color w:val="000000"/>
              </w:rPr>
              <w:t xml:space="preserve">ndeks </w:t>
            </w:r>
            <w:r w:rsidRPr="0037755F">
              <w:rPr>
                <w:color w:val="000000"/>
              </w:rPr>
              <w:t>P</w:t>
            </w:r>
            <w:r w:rsidR="00C4290D" w:rsidRPr="0037755F">
              <w:rPr>
                <w:color w:val="000000"/>
              </w:rPr>
              <w:t xml:space="preserve">embangunan </w:t>
            </w:r>
            <w:r w:rsidRPr="0037755F">
              <w:rPr>
                <w:color w:val="000000"/>
              </w:rPr>
              <w:t>M</w:t>
            </w:r>
            <w:r w:rsidR="00C4290D" w:rsidRPr="0037755F">
              <w:rPr>
                <w:color w:val="000000"/>
              </w:rPr>
              <w:t>anusia (IPM)</w:t>
            </w:r>
          </w:p>
          <w:p w:rsidR="00AE6B01" w:rsidRPr="0037755F" w:rsidRDefault="00AE6B01" w:rsidP="00AE6B01">
            <w:pPr>
              <w:pStyle w:val="DaftarParagraf"/>
              <w:spacing w:after="0" w:line="240" w:lineRule="auto"/>
              <w:ind w:left="171"/>
              <w:rPr>
                <w:color w:val="000000"/>
              </w:rPr>
            </w:pPr>
          </w:p>
          <w:p w:rsidR="00445334" w:rsidRPr="0037755F" w:rsidRDefault="00445334" w:rsidP="0037755F">
            <w:pPr>
              <w:pStyle w:val="DaftarParagraf"/>
              <w:numPr>
                <w:ilvl w:val="0"/>
                <w:numId w:val="3"/>
              </w:numPr>
              <w:spacing w:after="0" w:line="240" w:lineRule="auto"/>
              <w:ind w:left="171" w:hanging="169"/>
              <w:rPr>
                <w:color w:val="000000"/>
              </w:rPr>
            </w:pPr>
            <w:r w:rsidRPr="0037755F">
              <w:rPr>
                <w:color w:val="000000"/>
              </w:rPr>
              <w:t xml:space="preserve">Mekanisme: </w:t>
            </w:r>
          </w:p>
          <w:p w:rsidR="00445334" w:rsidRPr="0037755F" w:rsidRDefault="00AE6B01" w:rsidP="0037755F">
            <w:pPr>
              <w:pStyle w:val="DaftarParagraf"/>
              <w:numPr>
                <w:ilvl w:val="0"/>
                <w:numId w:val="6"/>
              </w:numPr>
              <w:spacing w:after="0" w:line="240" w:lineRule="auto"/>
              <w:ind w:left="302" w:hanging="218"/>
              <w:rPr>
                <w:color w:val="000000"/>
              </w:rPr>
            </w:pPr>
            <w:r>
              <w:rPr>
                <w:color w:val="000000"/>
              </w:rPr>
              <w:t>Muhammadiyah</w:t>
            </w:r>
            <w:r w:rsidR="00445334" w:rsidRPr="0037755F">
              <w:rPr>
                <w:color w:val="000000"/>
              </w:rPr>
              <w:t xml:space="preserve"> melalui jaringan yang dimiliki di seluruh </w:t>
            </w:r>
            <w:r w:rsidR="00A24AB8" w:rsidRPr="0037755F">
              <w:rPr>
                <w:color w:val="000000"/>
              </w:rPr>
              <w:t>J</w:t>
            </w:r>
            <w:r w:rsidR="00445334" w:rsidRPr="0037755F">
              <w:rPr>
                <w:color w:val="000000"/>
              </w:rPr>
              <w:t xml:space="preserve">awa TImur dilibatkan dalam membentuk </w:t>
            </w:r>
            <w:r w:rsidR="00021833" w:rsidRPr="0037755F">
              <w:rPr>
                <w:color w:val="000000"/>
              </w:rPr>
              <w:t>dan menata “</w:t>
            </w:r>
            <w:r w:rsidR="001C688A" w:rsidRPr="0037755F">
              <w:rPr>
                <w:color w:val="000000"/>
              </w:rPr>
              <w:t>Pusat Kegiatan Belajar Masyarakat</w:t>
            </w:r>
            <w:r w:rsidR="00A24AB8" w:rsidRPr="0037755F">
              <w:rPr>
                <w:color w:val="000000"/>
              </w:rPr>
              <w:t xml:space="preserve"> (PKBM)</w:t>
            </w:r>
            <w:r w:rsidR="00021833" w:rsidRPr="0037755F">
              <w:rPr>
                <w:color w:val="000000"/>
              </w:rPr>
              <w:t xml:space="preserve">” dengan dukungan moril dan materiil dari </w:t>
            </w:r>
            <w:r w:rsidR="00A24AB8" w:rsidRPr="0037755F">
              <w:rPr>
                <w:color w:val="000000"/>
              </w:rPr>
              <w:t>P</w:t>
            </w:r>
            <w:r w:rsidR="00021833" w:rsidRPr="0037755F">
              <w:rPr>
                <w:color w:val="000000"/>
              </w:rPr>
              <w:t>em</w:t>
            </w:r>
            <w:r w:rsidR="00A24AB8" w:rsidRPr="0037755F">
              <w:rPr>
                <w:color w:val="000000"/>
              </w:rPr>
              <w:t>erintah Pr</w:t>
            </w:r>
            <w:r w:rsidR="00021833" w:rsidRPr="0037755F">
              <w:rPr>
                <w:color w:val="000000"/>
              </w:rPr>
              <w:t>ov</w:t>
            </w:r>
            <w:r w:rsidR="00A24AB8" w:rsidRPr="0037755F">
              <w:rPr>
                <w:color w:val="000000"/>
              </w:rPr>
              <w:t>insi (Pemprov)</w:t>
            </w:r>
          </w:p>
          <w:p w:rsidR="00021833" w:rsidRPr="0037755F" w:rsidRDefault="00021833" w:rsidP="0037755F">
            <w:pPr>
              <w:pStyle w:val="DaftarParagraf"/>
              <w:numPr>
                <w:ilvl w:val="0"/>
                <w:numId w:val="6"/>
              </w:numPr>
              <w:spacing w:after="0" w:line="240" w:lineRule="auto"/>
              <w:ind w:left="302" w:hanging="218"/>
              <w:rPr>
                <w:color w:val="000000"/>
              </w:rPr>
            </w:pPr>
            <w:r w:rsidRPr="0037755F">
              <w:rPr>
                <w:color w:val="000000"/>
              </w:rPr>
              <w:t>Perguruan tinggi</w:t>
            </w:r>
            <w:r w:rsidR="00AE6B01">
              <w:rPr>
                <w:color w:val="000000"/>
              </w:rPr>
              <w:t xml:space="preserve"> Muhammadiyah Jawa Timur</w:t>
            </w:r>
            <w:r w:rsidRPr="0037755F">
              <w:rPr>
                <w:color w:val="000000"/>
              </w:rPr>
              <w:t xml:space="preserve"> melibatkan dosen </w:t>
            </w:r>
            <w:r w:rsidRPr="0037755F">
              <w:rPr>
                <w:color w:val="000000"/>
              </w:rPr>
              <w:lastRenderedPageBreak/>
              <w:t>(skema pengabdian masyarakat) dan mahasiswa (</w:t>
            </w:r>
            <w:r w:rsidR="00A24AB8" w:rsidRPr="0037755F">
              <w:rPr>
                <w:color w:val="000000"/>
              </w:rPr>
              <w:t xml:space="preserve">melalui </w:t>
            </w:r>
            <w:r w:rsidRPr="0037755F">
              <w:rPr>
                <w:color w:val="000000"/>
              </w:rPr>
              <w:t>K</w:t>
            </w:r>
            <w:r w:rsidR="00AE6B01">
              <w:rPr>
                <w:color w:val="000000"/>
              </w:rPr>
              <w:t xml:space="preserve">uliah </w:t>
            </w:r>
            <w:r w:rsidRPr="0037755F">
              <w:rPr>
                <w:color w:val="000000"/>
              </w:rPr>
              <w:t>K</w:t>
            </w:r>
            <w:r w:rsidR="00AE6B01">
              <w:rPr>
                <w:color w:val="000000"/>
              </w:rPr>
              <w:t xml:space="preserve">erja </w:t>
            </w:r>
            <w:r w:rsidRPr="0037755F">
              <w:rPr>
                <w:color w:val="000000"/>
              </w:rPr>
              <w:t>N</w:t>
            </w:r>
            <w:r w:rsidR="00AE6B01">
              <w:rPr>
                <w:color w:val="000000"/>
              </w:rPr>
              <w:t>yata [KKN]</w:t>
            </w:r>
            <w:r w:rsidRPr="0037755F">
              <w:rPr>
                <w:color w:val="000000"/>
              </w:rPr>
              <w:t xml:space="preserve"> </w:t>
            </w:r>
            <w:r w:rsidR="00AE6B01">
              <w:rPr>
                <w:color w:val="000000"/>
              </w:rPr>
              <w:t>T</w:t>
            </w:r>
            <w:r w:rsidRPr="0037755F">
              <w:rPr>
                <w:color w:val="000000"/>
              </w:rPr>
              <w:t>ematik) sebagai tenaga pen</w:t>
            </w:r>
            <w:r w:rsidR="00A24AB8" w:rsidRPr="0037755F">
              <w:rPr>
                <w:color w:val="000000"/>
              </w:rPr>
              <w:t>didik</w:t>
            </w:r>
            <w:r w:rsidRPr="0037755F">
              <w:rPr>
                <w:color w:val="000000"/>
              </w:rPr>
              <w:t xml:space="preserve"> yang fokus mengabdi di daerah</w:t>
            </w:r>
            <w:r w:rsidR="00463920" w:rsidRPr="0037755F">
              <w:rPr>
                <w:color w:val="000000"/>
              </w:rPr>
              <w:t xml:space="preserve"> 3T </w:t>
            </w:r>
          </w:p>
          <w:p w:rsidR="00021833" w:rsidRDefault="00021833" w:rsidP="00AE6B01">
            <w:pPr>
              <w:pStyle w:val="DaftarParagraf"/>
              <w:numPr>
                <w:ilvl w:val="0"/>
                <w:numId w:val="6"/>
              </w:numPr>
              <w:spacing w:after="0" w:line="240" w:lineRule="auto"/>
              <w:ind w:left="302" w:hanging="218"/>
              <w:rPr>
                <w:color w:val="000000"/>
              </w:rPr>
            </w:pPr>
            <w:r w:rsidRPr="00AE6B01">
              <w:rPr>
                <w:i/>
                <w:color w:val="000000"/>
              </w:rPr>
              <w:t>T</w:t>
            </w:r>
            <w:r w:rsidR="00A24AB8" w:rsidRPr="00AE6B01">
              <w:rPr>
                <w:i/>
                <w:color w:val="000000"/>
              </w:rPr>
              <w:t xml:space="preserve">raining </w:t>
            </w:r>
            <w:r w:rsidRPr="00AE6B01">
              <w:rPr>
                <w:i/>
                <w:color w:val="000000"/>
              </w:rPr>
              <w:t>o</w:t>
            </w:r>
            <w:r w:rsidR="00A24AB8" w:rsidRPr="00AE6B01">
              <w:rPr>
                <w:i/>
                <w:color w:val="000000"/>
              </w:rPr>
              <w:t xml:space="preserve">f </w:t>
            </w:r>
            <w:r w:rsidRPr="00AE6B01">
              <w:rPr>
                <w:i/>
                <w:color w:val="000000"/>
              </w:rPr>
              <w:t>T</w:t>
            </w:r>
            <w:r w:rsidR="00A24AB8" w:rsidRPr="00AE6B01">
              <w:rPr>
                <w:i/>
                <w:color w:val="000000"/>
              </w:rPr>
              <w:t>rainers</w:t>
            </w:r>
            <w:r w:rsidR="00A24AB8" w:rsidRPr="0037755F">
              <w:rPr>
                <w:color w:val="000000"/>
              </w:rPr>
              <w:t xml:space="preserve"> (TOT)</w:t>
            </w:r>
            <w:r w:rsidRPr="0037755F">
              <w:rPr>
                <w:color w:val="000000"/>
              </w:rPr>
              <w:t xml:space="preserve"> yang diselenggarakan Perguruan Tinggi</w:t>
            </w:r>
            <w:r w:rsidR="00AE6B01">
              <w:rPr>
                <w:color w:val="000000"/>
              </w:rPr>
              <w:t xml:space="preserve"> Muhammadiyah Jawa Timur</w:t>
            </w:r>
            <w:r w:rsidRPr="0037755F">
              <w:rPr>
                <w:color w:val="000000"/>
              </w:rPr>
              <w:t xml:space="preserve"> untuk melatih calon pendidik potensial di daerah </w:t>
            </w:r>
            <w:r w:rsidR="00AE6B01">
              <w:rPr>
                <w:color w:val="000000"/>
              </w:rPr>
              <w:t>3 T</w:t>
            </w:r>
          </w:p>
          <w:p w:rsidR="00AE6B01" w:rsidRPr="0037755F" w:rsidRDefault="00AE6B01" w:rsidP="00AE6B01">
            <w:pPr>
              <w:pStyle w:val="DaftarParagraf"/>
              <w:numPr>
                <w:ilvl w:val="0"/>
                <w:numId w:val="6"/>
              </w:numPr>
              <w:spacing w:after="0" w:line="240" w:lineRule="auto"/>
              <w:ind w:left="302" w:hanging="218"/>
              <w:rPr>
                <w:color w:val="000000"/>
              </w:rPr>
            </w:pPr>
            <w:r>
              <w:rPr>
                <w:color w:val="000000"/>
              </w:rPr>
              <w:t xml:space="preserve">Jawa Timur Mengajar dilakukan paralel di daerah sasaran dengan melibatkan tenaga terdidik, terlatih, dan terampil </w:t>
            </w:r>
          </w:p>
        </w:tc>
        <w:tc>
          <w:tcPr>
            <w:tcW w:w="2577" w:type="dxa"/>
          </w:tcPr>
          <w:p w:rsidR="00445334" w:rsidRPr="0037755F" w:rsidRDefault="00543849" w:rsidP="0037755F">
            <w:pPr>
              <w:spacing w:after="0" w:line="240" w:lineRule="auto"/>
              <w:rPr>
                <w:b/>
                <w:color w:val="000000"/>
              </w:rPr>
            </w:pPr>
            <w:r w:rsidRPr="0037755F">
              <w:rPr>
                <w:b/>
                <w:color w:val="000000"/>
              </w:rPr>
              <w:lastRenderedPageBreak/>
              <w:t xml:space="preserve">Sasaran: </w:t>
            </w:r>
          </w:p>
          <w:p w:rsidR="00445334" w:rsidRPr="0037755F" w:rsidRDefault="00C4290D" w:rsidP="0037755F">
            <w:pPr>
              <w:spacing w:after="0" w:line="240" w:lineRule="auto"/>
              <w:rPr>
                <w:b/>
                <w:color w:val="000000"/>
              </w:rPr>
            </w:pPr>
            <w:r w:rsidRPr="0037755F">
              <w:rPr>
                <w:b/>
                <w:color w:val="000000"/>
              </w:rPr>
              <w:t>D</w:t>
            </w:r>
            <w:r w:rsidR="00445334" w:rsidRPr="0037755F">
              <w:rPr>
                <w:b/>
                <w:color w:val="000000"/>
              </w:rPr>
              <w:t xml:space="preserve">aerah 3T </w:t>
            </w:r>
            <w:r w:rsidR="00A24AB8" w:rsidRPr="0037755F">
              <w:rPr>
                <w:b/>
                <w:color w:val="000000"/>
              </w:rPr>
              <w:t>(</w:t>
            </w:r>
            <w:r w:rsidR="00A24AB8" w:rsidRPr="0037755F">
              <w:rPr>
                <w:color w:val="000000"/>
              </w:rPr>
              <w:t>Perpres Nomor 131 Tahun 2015):</w:t>
            </w:r>
          </w:p>
          <w:p w:rsidR="00445334" w:rsidRPr="0037755F" w:rsidRDefault="00445334" w:rsidP="0037755F">
            <w:pPr>
              <w:pStyle w:val="DaftarParagraf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>Kabupaten Bangkalan,</w:t>
            </w:r>
          </w:p>
          <w:p w:rsidR="00445334" w:rsidRPr="0037755F" w:rsidRDefault="00445334" w:rsidP="0037755F">
            <w:pPr>
              <w:pStyle w:val="DaftarParagraf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>Sampang,</w:t>
            </w:r>
          </w:p>
          <w:p w:rsidR="00445334" w:rsidRPr="0037755F" w:rsidRDefault="00445334" w:rsidP="0037755F">
            <w:pPr>
              <w:pStyle w:val="DaftarParagraf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>Situbondo dan</w:t>
            </w:r>
          </w:p>
          <w:p w:rsidR="00073D32" w:rsidRPr="0037755F" w:rsidRDefault="00543849" w:rsidP="0037755F">
            <w:pPr>
              <w:pStyle w:val="DaftarParagraf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>Bondowoso</w:t>
            </w:r>
          </w:p>
          <w:p w:rsidR="00445334" w:rsidRPr="0037755F" w:rsidRDefault="00445334" w:rsidP="0037755F">
            <w:pPr>
              <w:spacing w:after="0" w:line="240" w:lineRule="auto"/>
              <w:rPr>
                <w:color w:val="000000"/>
              </w:rPr>
            </w:pPr>
          </w:p>
          <w:p w:rsidR="00445334" w:rsidRPr="0037755F" w:rsidRDefault="00A24AB8" w:rsidP="0037755F">
            <w:p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>Juga</w:t>
            </w:r>
            <w:r w:rsidR="00445334" w:rsidRPr="0037755F">
              <w:rPr>
                <w:color w:val="000000"/>
              </w:rPr>
              <w:t xml:space="preserve"> daerah </w:t>
            </w:r>
            <w:r w:rsidR="00AE6B01">
              <w:rPr>
                <w:color w:val="000000"/>
              </w:rPr>
              <w:t>3T</w:t>
            </w:r>
            <w:r w:rsidR="00445334" w:rsidRPr="0037755F">
              <w:rPr>
                <w:color w:val="000000"/>
              </w:rPr>
              <w:t xml:space="preserve"> lain yang tidak disebutkan dalam  </w:t>
            </w:r>
          </w:p>
          <w:p w:rsidR="00445334" w:rsidRPr="0037755F" w:rsidRDefault="00445334" w:rsidP="0037755F">
            <w:p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>seperti:</w:t>
            </w:r>
          </w:p>
          <w:p w:rsidR="00445334" w:rsidRPr="0037755F" w:rsidRDefault="00445334" w:rsidP="0037755F">
            <w:pPr>
              <w:pStyle w:val="DaftarParagraf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>Pacitan</w:t>
            </w:r>
          </w:p>
          <w:p w:rsidR="00445334" w:rsidRPr="0037755F" w:rsidRDefault="00445334" w:rsidP="0037755F">
            <w:pPr>
              <w:pStyle w:val="DaftarParagraf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>Kepulauan Sumenep</w:t>
            </w:r>
          </w:p>
          <w:p w:rsidR="00445334" w:rsidRPr="0037755F" w:rsidRDefault="00445334" w:rsidP="0037755F">
            <w:pPr>
              <w:pStyle w:val="DaftarParagraf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>Dan kecamatan di Kabupaten lain yang berkategori: Sulit akses, terisolasi dan belum ada aliran listrik</w:t>
            </w:r>
          </w:p>
          <w:p w:rsidR="00445334" w:rsidRPr="0037755F" w:rsidRDefault="00445334" w:rsidP="0037755F">
            <w:pPr>
              <w:spacing w:after="0" w:line="240" w:lineRule="auto"/>
              <w:rPr>
                <w:color w:val="000000"/>
              </w:rPr>
            </w:pPr>
          </w:p>
          <w:p w:rsidR="00543849" w:rsidRPr="0037755F" w:rsidRDefault="00543849" w:rsidP="0037755F">
            <w:pPr>
              <w:spacing w:after="0" w:line="240" w:lineRule="auto"/>
              <w:rPr>
                <w:color w:val="000000"/>
              </w:rPr>
            </w:pPr>
          </w:p>
          <w:p w:rsidR="00543849" w:rsidRPr="0037755F" w:rsidRDefault="00543849" w:rsidP="0037755F">
            <w:pPr>
              <w:spacing w:after="0" w:line="240" w:lineRule="auto"/>
              <w:rPr>
                <w:b/>
                <w:color w:val="000000"/>
              </w:rPr>
            </w:pPr>
            <w:r w:rsidRPr="0037755F">
              <w:rPr>
                <w:b/>
                <w:color w:val="000000"/>
              </w:rPr>
              <w:t>Target:</w:t>
            </w:r>
          </w:p>
          <w:p w:rsidR="00543849" w:rsidRPr="0037755F" w:rsidRDefault="00543849" w:rsidP="0037755F">
            <w:pPr>
              <w:spacing w:after="0" w:line="240" w:lineRule="auto"/>
              <w:rPr>
                <w:b/>
                <w:color w:val="000000"/>
              </w:rPr>
            </w:pPr>
            <w:r w:rsidRPr="0037755F">
              <w:rPr>
                <w:color w:val="000000"/>
              </w:rPr>
              <w:t>Peningkatan Indeks Pembangunan Manusia (IPM) melalui pendidikan di daerah tertinggal</w:t>
            </w:r>
          </w:p>
        </w:tc>
        <w:tc>
          <w:tcPr>
            <w:tcW w:w="2504" w:type="dxa"/>
          </w:tcPr>
          <w:p w:rsidR="00073D32" w:rsidRPr="0037755F" w:rsidRDefault="00AE6B01" w:rsidP="003775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Majelis Pendidikan Tingkat Dasar dan Menengah (Dikdasmen) Pimpinan Wilayah Muhammadiyah dan Perguruan Tinggi Muhammadiyah Jawa Timur</w:t>
            </w:r>
          </w:p>
        </w:tc>
      </w:tr>
      <w:tr w:rsidR="00617021" w:rsidRPr="0037755F" w:rsidTr="00776DEA">
        <w:tc>
          <w:tcPr>
            <w:tcW w:w="599" w:type="dxa"/>
          </w:tcPr>
          <w:p w:rsidR="00802FAF" w:rsidRPr="0037755F" w:rsidRDefault="00802FAF" w:rsidP="0037755F">
            <w:p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>2</w:t>
            </w:r>
          </w:p>
        </w:tc>
        <w:tc>
          <w:tcPr>
            <w:tcW w:w="2180" w:type="dxa"/>
          </w:tcPr>
          <w:p w:rsidR="00802FAF" w:rsidRPr="0037755F" w:rsidRDefault="00802FAF" w:rsidP="0037755F">
            <w:p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>Bhakti - 3: Jatim Cerdas dan Sehat</w:t>
            </w:r>
          </w:p>
          <w:p w:rsidR="00802FAF" w:rsidRPr="0037755F" w:rsidRDefault="00802FAF" w:rsidP="0037755F">
            <w:p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>“Jawa Timur Cerdas dan Sehat, Pelayanan Dasar Berkualitas”</w:t>
            </w:r>
          </w:p>
        </w:tc>
        <w:tc>
          <w:tcPr>
            <w:tcW w:w="2418" w:type="dxa"/>
          </w:tcPr>
          <w:p w:rsidR="00776DEA" w:rsidRPr="00776DEA" w:rsidRDefault="00776DEA" w:rsidP="0037755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Program:</w:t>
            </w:r>
          </w:p>
          <w:p w:rsidR="00802FAF" w:rsidRPr="0037755F" w:rsidRDefault="00802FAF" w:rsidP="0037755F">
            <w:p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>Jatim Bebas Narkoba dan HIV/AIDS</w:t>
            </w:r>
          </w:p>
          <w:p w:rsidR="00CB199C" w:rsidRPr="0037755F" w:rsidRDefault="00CB199C" w:rsidP="0037755F">
            <w:pPr>
              <w:spacing w:after="0" w:line="240" w:lineRule="auto"/>
              <w:rPr>
                <w:color w:val="000000"/>
              </w:rPr>
            </w:pPr>
          </w:p>
          <w:p w:rsidR="00CB199C" w:rsidRPr="0037755F" w:rsidRDefault="007003C0" w:rsidP="0037755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Deskripsi</w:t>
            </w:r>
            <w:r w:rsidR="00CB199C" w:rsidRPr="0037755F">
              <w:rPr>
                <w:b/>
                <w:color w:val="000000"/>
              </w:rPr>
              <w:t xml:space="preserve"> Program:</w:t>
            </w:r>
          </w:p>
          <w:p w:rsidR="007003C0" w:rsidRDefault="007003C0" w:rsidP="005B17E1">
            <w:pPr>
              <w:pStyle w:val="DaftarParagraf"/>
              <w:numPr>
                <w:ilvl w:val="0"/>
                <w:numId w:val="8"/>
              </w:numPr>
              <w:spacing w:after="0" w:line="240" w:lineRule="auto"/>
              <w:ind w:left="267" w:hanging="222"/>
              <w:rPr>
                <w:color w:val="000000"/>
              </w:rPr>
            </w:pPr>
            <w:r w:rsidRPr="0037755F">
              <w:rPr>
                <w:color w:val="000000"/>
              </w:rPr>
              <w:t>Program Pencegahan Narkoba dan HIV/AIDS melalui Pengembangan Kurikulum Sekolah</w:t>
            </w:r>
            <w:r>
              <w:rPr>
                <w:color w:val="000000"/>
              </w:rPr>
              <w:t xml:space="preserve"> Sehat dan pelatihan guru </w:t>
            </w:r>
          </w:p>
          <w:p w:rsidR="005B17E1" w:rsidRPr="005B17E1" w:rsidRDefault="007003C0" w:rsidP="005B17E1">
            <w:pPr>
              <w:pStyle w:val="DaftarParagraf"/>
              <w:numPr>
                <w:ilvl w:val="0"/>
                <w:numId w:val="8"/>
              </w:numPr>
              <w:spacing w:after="0" w:line="240" w:lineRule="auto"/>
              <w:ind w:left="267" w:hanging="222"/>
              <w:rPr>
                <w:color w:val="000000"/>
              </w:rPr>
            </w:pPr>
            <w:r>
              <w:rPr>
                <w:color w:val="000000"/>
              </w:rPr>
              <w:t>Dimulai dengan</w:t>
            </w:r>
            <w:r w:rsidR="005B17E1" w:rsidRPr="005B17E1">
              <w:rPr>
                <w:color w:val="000000"/>
              </w:rPr>
              <w:t xml:space="preserve"> penyusunan dan pelatihan kurikulum sekohah sehat serta  pendampingan bagi sekolah dan pelajar diharapkan terwujud generasi emas bebas Narkoba dan HIV/AIDS</w:t>
            </w:r>
          </w:p>
          <w:p w:rsidR="00021833" w:rsidRPr="0037755F" w:rsidRDefault="005B17E1" w:rsidP="0037755F">
            <w:pPr>
              <w:pStyle w:val="DaftarParagraf"/>
              <w:numPr>
                <w:ilvl w:val="0"/>
                <w:numId w:val="8"/>
              </w:numPr>
              <w:spacing w:after="0" w:line="240" w:lineRule="auto"/>
              <w:ind w:left="267" w:hanging="22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Muhammadiyah Jawa Timur memiliki </w:t>
            </w:r>
            <w:r w:rsidR="00CB199C" w:rsidRPr="0037755F">
              <w:rPr>
                <w:color w:val="000000"/>
              </w:rPr>
              <w:t xml:space="preserve">jaringan </w:t>
            </w:r>
            <w:r>
              <w:rPr>
                <w:color w:val="000000"/>
              </w:rPr>
              <w:t>kader-</w:t>
            </w:r>
            <w:r w:rsidR="00CB199C" w:rsidRPr="0037755F">
              <w:rPr>
                <w:color w:val="000000"/>
              </w:rPr>
              <w:t>kader (existing) program anti Narkoba dan HIV AIDS yang yang selama ini sudah berjalan</w:t>
            </w:r>
            <w:r>
              <w:rPr>
                <w:color w:val="000000"/>
              </w:rPr>
              <w:t xml:space="preserve"> melalui kegiatan Lembaga Dakwah Khusus (LDK) dan Badan Penanggulangan dan Pencegahan Narkoba (BP2N)</w:t>
            </w:r>
            <w:r w:rsidR="007B779E" w:rsidRPr="003775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/>
            </w:r>
            <w:r w:rsidR="00021833" w:rsidRPr="003775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HYPERLINK "https://peraturan.bpk.go.id/Home/Details/41885/perpres-no-131-tahun-2015" </w:instrText>
            </w:r>
            <w:r w:rsidR="007B779E" w:rsidRPr="003775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</w:p>
          <w:p w:rsidR="00021833" w:rsidRPr="0037755F" w:rsidRDefault="007B779E" w:rsidP="0037755F">
            <w:pPr>
              <w:spacing w:after="0" w:line="240" w:lineRule="auto"/>
              <w:rPr>
                <w:color w:val="000000"/>
              </w:rPr>
            </w:pPr>
            <w:r w:rsidRPr="003775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577" w:type="dxa"/>
          </w:tcPr>
          <w:p w:rsidR="00802FAF" w:rsidRDefault="007003C0" w:rsidP="0037755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Sasaran:</w:t>
            </w:r>
          </w:p>
          <w:p w:rsidR="007003C0" w:rsidRDefault="007003C0" w:rsidP="003775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Guru di sekolah, ustadz di pondok pesantren, dan komunitas rentan pengguna Narkoba dan kelompok potensial tertular HIV/AIDS di Jawa Timur</w:t>
            </w:r>
          </w:p>
          <w:p w:rsidR="007003C0" w:rsidRDefault="007003C0" w:rsidP="0037755F">
            <w:pPr>
              <w:spacing w:after="0" w:line="240" w:lineRule="auto"/>
              <w:rPr>
                <w:color w:val="000000"/>
              </w:rPr>
            </w:pPr>
          </w:p>
          <w:p w:rsidR="007003C0" w:rsidRDefault="007003C0" w:rsidP="0037755F">
            <w:pPr>
              <w:spacing w:after="0" w:line="240" w:lineRule="auto"/>
              <w:rPr>
                <w:b/>
                <w:color w:val="000000"/>
              </w:rPr>
            </w:pPr>
            <w:r w:rsidRPr="007003C0">
              <w:rPr>
                <w:b/>
                <w:color w:val="000000"/>
              </w:rPr>
              <w:t>Target:</w:t>
            </w:r>
          </w:p>
          <w:p w:rsidR="007003C0" w:rsidRDefault="007003C0" w:rsidP="003775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Tersedianya suplemen materi pembelajaran pencegahan Narkoba dan HIV/AIDS</w:t>
            </w:r>
          </w:p>
          <w:p w:rsidR="007003C0" w:rsidRDefault="007003C0" w:rsidP="003775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2. Tersedianya tenaga terampil sekaligus kader yang siap mendampingi pelajar dan masyarakat rentan menjadi pengguna Narkoba dan tertular HIV/AIDS </w:t>
            </w:r>
          </w:p>
          <w:p w:rsidR="007003C0" w:rsidRPr="007003C0" w:rsidRDefault="007003C0" w:rsidP="003775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2. Pelajar dan masyarakat Jawa Timur bebas Narkoba dan HIV/AIDS</w:t>
            </w:r>
          </w:p>
        </w:tc>
        <w:tc>
          <w:tcPr>
            <w:tcW w:w="2504" w:type="dxa"/>
          </w:tcPr>
          <w:p w:rsidR="00802FAF" w:rsidRPr="0037755F" w:rsidRDefault="00AE6B01" w:rsidP="003775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Lembaga Dakwah Khusus (LDK), Badan Penanggulangan dan Pencegahan Narkoba (BP2N), Majelis Dikdasmen, Majelis </w:t>
            </w:r>
            <w:r w:rsidR="005B17E1">
              <w:rPr>
                <w:color w:val="000000"/>
              </w:rPr>
              <w:t>Pelayanan Kesehatan Umum, dan Rumah Sakit Muhammadiyah/Aisyiyah Jawa Timur</w:t>
            </w:r>
          </w:p>
        </w:tc>
      </w:tr>
      <w:tr w:rsidR="00A20C17" w:rsidRPr="0037755F" w:rsidTr="00776DEA">
        <w:tc>
          <w:tcPr>
            <w:tcW w:w="599" w:type="dxa"/>
          </w:tcPr>
          <w:p w:rsidR="00A20C17" w:rsidRPr="0037755F" w:rsidRDefault="00A20C17" w:rsidP="003775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80" w:type="dxa"/>
          </w:tcPr>
          <w:p w:rsidR="00A20C17" w:rsidRPr="0037755F" w:rsidRDefault="00A20C17" w:rsidP="00A20C17">
            <w:p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>Bhakti - 3: Jatim Cerdas dan Sehat</w:t>
            </w:r>
          </w:p>
          <w:p w:rsidR="00A20C17" w:rsidRPr="0037755F" w:rsidRDefault="00A20C17" w:rsidP="00A20C17">
            <w:p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>“Jawa Timur Cerdas dan Sehat, Pelayanan Dasar Berkualitas”</w:t>
            </w:r>
          </w:p>
        </w:tc>
        <w:tc>
          <w:tcPr>
            <w:tcW w:w="2418" w:type="dxa"/>
          </w:tcPr>
          <w:p w:rsidR="00A20C17" w:rsidRDefault="00A20C17" w:rsidP="0037755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Program:</w:t>
            </w:r>
          </w:p>
          <w:p w:rsidR="00A20C17" w:rsidRDefault="00A20C17" w:rsidP="003775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Jatim </w:t>
            </w:r>
            <w:r w:rsidRPr="00A20C17">
              <w:rPr>
                <w:color w:val="000000"/>
              </w:rPr>
              <w:t>TB</w:t>
            </w:r>
            <w:r>
              <w:rPr>
                <w:color w:val="000000"/>
              </w:rPr>
              <w:t xml:space="preserve"> Care: Sayangi Terduga, Obati Penderita</w:t>
            </w:r>
          </w:p>
          <w:p w:rsidR="00A20C17" w:rsidRPr="00A20C17" w:rsidRDefault="00A20C17" w:rsidP="0037755F">
            <w:pPr>
              <w:spacing w:after="0" w:line="240" w:lineRule="auto"/>
              <w:rPr>
                <w:b/>
                <w:color w:val="000000"/>
              </w:rPr>
            </w:pPr>
          </w:p>
          <w:p w:rsidR="00A20C17" w:rsidRDefault="00A20C17" w:rsidP="0037755F">
            <w:pPr>
              <w:spacing w:after="0" w:line="240" w:lineRule="auto"/>
              <w:rPr>
                <w:b/>
                <w:color w:val="000000"/>
              </w:rPr>
            </w:pPr>
            <w:r w:rsidRPr="00A20C17">
              <w:rPr>
                <w:b/>
                <w:color w:val="000000"/>
              </w:rPr>
              <w:t>Deskripsi Program</w:t>
            </w:r>
            <w:r>
              <w:rPr>
                <w:b/>
                <w:color w:val="000000"/>
              </w:rPr>
              <w:t>:</w:t>
            </w:r>
          </w:p>
          <w:p w:rsidR="004552C2" w:rsidRDefault="004552C2" w:rsidP="003775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A20C17">
              <w:rPr>
                <w:color w:val="000000"/>
              </w:rPr>
              <w:t xml:space="preserve">Program dilakukan secara tersistem dan terukur untuk mengurangi populasi penderita penyakit TB. Program dilakukan di desa, kecamatan, dan kabupaten terpilih. </w:t>
            </w:r>
          </w:p>
          <w:p w:rsidR="00A20C17" w:rsidRDefault="004552C2" w:rsidP="003775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A20C17">
              <w:rPr>
                <w:color w:val="000000"/>
              </w:rPr>
              <w:t>Sejauh ini Muhammadiyah dan Aisyiyah sudah mengembangkan program TB Care di 33 kabupaten/kota Jawa Timur. Program ini perlu ditindaklanjuti dengan fasilitas pemerintah provinsi</w:t>
            </w:r>
          </w:p>
          <w:p w:rsidR="004552C2" w:rsidRPr="00A20C17" w:rsidRDefault="004552C2" w:rsidP="004552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 Aisyiyah juga sudah memiliki kader terlatih menangani TB yang tersebar di seluruh Jawa Timur</w:t>
            </w:r>
          </w:p>
        </w:tc>
        <w:tc>
          <w:tcPr>
            <w:tcW w:w="2577" w:type="dxa"/>
          </w:tcPr>
          <w:p w:rsidR="00A20C17" w:rsidRDefault="00A20C17" w:rsidP="0037755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Sasaran:</w:t>
            </w:r>
          </w:p>
          <w:p w:rsidR="00A20C17" w:rsidRDefault="004E6FFF" w:rsidP="003775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Desa, kecamatan, dan kabupaten yang menjadi p</w:t>
            </w:r>
            <w:r w:rsidR="004552C2">
              <w:rPr>
                <w:color w:val="000000"/>
              </w:rPr>
              <w:t>iloting project</w:t>
            </w:r>
          </w:p>
          <w:p w:rsidR="004552C2" w:rsidRDefault="004552C2" w:rsidP="0037755F">
            <w:pPr>
              <w:spacing w:after="0" w:line="240" w:lineRule="auto"/>
              <w:rPr>
                <w:color w:val="000000"/>
              </w:rPr>
            </w:pPr>
          </w:p>
          <w:p w:rsidR="004552C2" w:rsidRPr="004552C2" w:rsidRDefault="004552C2" w:rsidP="0037755F">
            <w:pPr>
              <w:spacing w:after="0" w:line="240" w:lineRule="auto"/>
              <w:rPr>
                <w:b/>
                <w:color w:val="000000"/>
              </w:rPr>
            </w:pPr>
            <w:r w:rsidRPr="004552C2">
              <w:rPr>
                <w:b/>
                <w:color w:val="000000"/>
              </w:rPr>
              <w:t>Target:</w:t>
            </w:r>
          </w:p>
          <w:p w:rsidR="004552C2" w:rsidRPr="004E6FFF" w:rsidRDefault="004552C2" w:rsidP="003775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Kelompok masyarakat rentan tertular TB dapat terhindar dari bahaya penyakit TB</w:t>
            </w:r>
          </w:p>
        </w:tc>
        <w:tc>
          <w:tcPr>
            <w:tcW w:w="2504" w:type="dxa"/>
          </w:tcPr>
          <w:p w:rsidR="00A20C17" w:rsidRDefault="004552C2" w:rsidP="003775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Aisyiyah dan Rumah Sakit Muhammadiyah Jawa Timur</w:t>
            </w:r>
          </w:p>
        </w:tc>
      </w:tr>
      <w:tr w:rsidR="00617021" w:rsidRPr="0037755F" w:rsidTr="00776DEA">
        <w:tc>
          <w:tcPr>
            <w:tcW w:w="599" w:type="dxa"/>
          </w:tcPr>
          <w:p w:rsidR="00CB199C" w:rsidRPr="0037755F" w:rsidRDefault="004552C2" w:rsidP="003775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80" w:type="dxa"/>
          </w:tcPr>
          <w:p w:rsidR="00CB199C" w:rsidRPr="0037755F" w:rsidRDefault="00CB199C" w:rsidP="0037755F">
            <w:p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>Bhakti - 3: Jatim Cerdas dan Sehat</w:t>
            </w:r>
          </w:p>
          <w:p w:rsidR="00CB199C" w:rsidRPr="0037755F" w:rsidRDefault="00CB199C" w:rsidP="0037755F">
            <w:p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lastRenderedPageBreak/>
              <w:t>“Jawa Timur Cerdas dan Sehat, Pelayanan Dasar Berkualitas”</w:t>
            </w:r>
          </w:p>
        </w:tc>
        <w:tc>
          <w:tcPr>
            <w:tcW w:w="2418" w:type="dxa"/>
          </w:tcPr>
          <w:p w:rsidR="00776DEA" w:rsidRPr="00776DEA" w:rsidRDefault="00776DEA" w:rsidP="0037755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Program:</w:t>
            </w:r>
          </w:p>
          <w:p w:rsidR="00E720F4" w:rsidRPr="0037755F" w:rsidRDefault="00E720F4" w:rsidP="0037755F">
            <w:p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>Jatim SMARAK (SMA Rasa SMK)</w:t>
            </w:r>
          </w:p>
          <w:p w:rsidR="00E720F4" w:rsidRPr="0037755F" w:rsidRDefault="00E720F4" w:rsidP="0037755F">
            <w:pPr>
              <w:spacing w:after="0" w:line="240" w:lineRule="auto"/>
              <w:rPr>
                <w:color w:val="000000"/>
              </w:rPr>
            </w:pPr>
          </w:p>
          <w:p w:rsidR="00E720F4" w:rsidRPr="0037755F" w:rsidRDefault="00E720F4" w:rsidP="0037755F">
            <w:pPr>
              <w:spacing w:after="0" w:line="240" w:lineRule="auto"/>
              <w:rPr>
                <w:color w:val="000000"/>
              </w:rPr>
            </w:pPr>
          </w:p>
          <w:p w:rsidR="00E720F4" w:rsidRPr="0037755F" w:rsidRDefault="00776DEA" w:rsidP="0037755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Deskripsi</w:t>
            </w:r>
            <w:r w:rsidR="00E720F4" w:rsidRPr="0037755F">
              <w:rPr>
                <w:b/>
                <w:color w:val="000000"/>
              </w:rPr>
              <w:t xml:space="preserve"> Program:</w:t>
            </w:r>
          </w:p>
          <w:p w:rsidR="00E720F4" w:rsidRPr="0037755F" w:rsidRDefault="000248A6" w:rsidP="00617021">
            <w:p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 xml:space="preserve">Revitalisasi </w:t>
            </w:r>
            <w:r w:rsidR="00E720F4" w:rsidRPr="0037755F">
              <w:rPr>
                <w:i/>
                <w:color w:val="000000"/>
              </w:rPr>
              <w:t>Double Track</w:t>
            </w:r>
            <w:r w:rsidR="00E720F4" w:rsidRPr="0037755F">
              <w:rPr>
                <w:color w:val="000000"/>
              </w:rPr>
              <w:t xml:space="preserve"> Program untuk SMA</w:t>
            </w:r>
            <w:r w:rsidR="00617021">
              <w:rPr>
                <w:color w:val="000000"/>
              </w:rPr>
              <w:t xml:space="preserve"> </w:t>
            </w:r>
            <w:r w:rsidR="00E720F4" w:rsidRPr="0037755F">
              <w:rPr>
                <w:color w:val="000000"/>
              </w:rPr>
              <w:t xml:space="preserve">melalui payung hukum (Peraturan dan Juknis), agar SMA bisa menjalankan program ini dengan baik dan mampu secara formal bekerjasama melibatkan potensi masyarakat </w:t>
            </w:r>
            <w:r w:rsidRPr="0037755F">
              <w:rPr>
                <w:color w:val="000000"/>
              </w:rPr>
              <w:t xml:space="preserve">yang lebih luas </w:t>
            </w:r>
            <w:r w:rsidR="00E720F4" w:rsidRPr="0037755F">
              <w:rPr>
                <w:color w:val="000000"/>
              </w:rPr>
              <w:t xml:space="preserve">baik </w:t>
            </w:r>
            <w:r w:rsidR="00FD02C9" w:rsidRPr="0037755F">
              <w:rPr>
                <w:color w:val="000000"/>
              </w:rPr>
              <w:t>Dunia Usaha dan Dunia Industri (</w:t>
            </w:r>
            <w:r w:rsidR="00E720F4" w:rsidRPr="0037755F">
              <w:rPr>
                <w:color w:val="000000"/>
              </w:rPr>
              <w:t>DUDI</w:t>
            </w:r>
            <w:r w:rsidR="00FD02C9" w:rsidRPr="0037755F">
              <w:rPr>
                <w:color w:val="000000"/>
              </w:rPr>
              <w:t>)</w:t>
            </w:r>
            <w:r w:rsidR="00E720F4" w:rsidRPr="0037755F">
              <w:rPr>
                <w:color w:val="000000"/>
              </w:rPr>
              <w:t xml:space="preserve"> dan Pergur</w:t>
            </w:r>
            <w:r w:rsidRPr="0037755F">
              <w:rPr>
                <w:color w:val="000000"/>
              </w:rPr>
              <w:t>u</w:t>
            </w:r>
            <w:r w:rsidR="00E720F4" w:rsidRPr="0037755F">
              <w:rPr>
                <w:color w:val="000000"/>
              </w:rPr>
              <w:t>an Tinggi</w:t>
            </w:r>
            <w:r w:rsidRPr="0037755F">
              <w:rPr>
                <w:color w:val="000000"/>
              </w:rPr>
              <w:t xml:space="preserve"> Negeri/Swasta</w:t>
            </w:r>
            <w:r w:rsidR="00E720F4" w:rsidRPr="0037755F">
              <w:rPr>
                <w:color w:val="000000"/>
              </w:rPr>
              <w:t xml:space="preserve"> yang relevan sehingga menghasilkan lulusan yang memiliki sertifikasi skill tambahan.</w:t>
            </w:r>
          </w:p>
        </w:tc>
        <w:tc>
          <w:tcPr>
            <w:tcW w:w="2577" w:type="dxa"/>
          </w:tcPr>
          <w:p w:rsidR="00E86F58" w:rsidRDefault="00E86F58" w:rsidP="0061702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Sasaran:</w:t>
            </w:r>
          </w:p>
          <w:p w:rsidR="00E86F58" w:rsidRDefault="00E86F58" w:rsidP="006170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Sejumlah SMA di Jawa Timur sebagai piloting project</w:t>
            </w:r>
          </w:p>
          <w:p w:rsidR="00E86F58" w:rsidRPr="00E86F58" w:rsidRDefault="00E86F58" w:rsidP="00617021">
            <w:pPr>
              <w:spacing w:after="0" w:line="240" w:lineRule="auto"/>
              <w:rPr>
                <w:b/>
                <w:color w:val="000000"/>
              </w:rPr>
            </w:pPr>
          </w:p>
          <w:p w:rsidR="00E86F58" w:rsidRPr="00E86F58" w:rsidRDefault="00E86F58" w:rsidP="00617021">
            <w:pPr>
              <w:spacing w:after="0" w:line="240" w:lineRule="auto"/>
              <w:rPr>
                <w:color w:val="000000"/>
              </w:rPr>
            </w:pPr>
            <w:r w:rsidRPr="00E86F58">
              <w:rPr>
                <w:b/>
                <w:color w:val="000000"/>
              </w:rPr>
              <w:t>Target:</w:t>
            </w:r>
            <w:r>
              <w:rPr>
                <w:color w:val="000000"/>
              </w:rPr>
              <w:t xml:space="preserve"> </w:t>
            </w:r>
          </w:p>
          <w:p w:rsidR="00776DEA" w:rsidRDefault="00776DEA" w:rsidP="006170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Tersedianya SMA rasa SMK sebagai piloting project</w:t>
            </w:r>
          </w:p>
          <w:p w:rsidR="00CB199C" w:rsidRPr="0037755F" w:rsidRDefault="00776DEA" w:rsidP="006170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CB199C" w:rsidRPr="0037755F">
              <w:rPr>
                <w:color w:val="000000"/>
              </w:rPr>
              <w:t xml:space="preserve">Program Pembekalan dan sertifikasi Skill tambahan untuk lulusan SMA (SMA rasa SMK) </w:t>
            </w:r>
            <w:r w:rsidR="00617021">
              <w:rPr>
                <w:color w:val="000000"/>
              </w:rPr>
              <w:t xml:space="preserve">urgen </w:t>
            </w:r>
            <w:r w:rsidR="00CB199C" w:rsidRPr="0037755F">
              <w:rPr>
                <w:color w:val="000000"/>
              </w:rPr>
              <w:t xml:space="preserve">agar lulusan SMA semakin </w:t>
            </w:r>
            <w:r w:rsidR="00617021">
              <w:rPr>
                <w:color w:val="000000"/>
              </w:rPr>
              <w:t>ber</w:t>
            </w:r>
            <w:r w:rsidR="00CB199C" w:rsidRPr="0037755F">
              <w:rPr>
                <w:color w:val="000000"/>
              </w:rPr>
              <w:t>kompet</w:t>
            </w:r>
            <w:r w:rsidR="00617021">
              <w:rPr>
                <w:color w:val="000000"/>
              </w:rPr>
              <w:t>en, terampil, dan mandiri</w:t>
            </w:r>
          </w:p>
        </w:tc>
        <w:tc>
          <w:tcPr>
            <w:tcW w:w="2504" w:type="dxa"/>
          </w:tcPr>
          <w:p w:rsidR="00E720F4" w:rsidRPr="0037755F" w:rsidRDefault="00617021" w:rsidP="006170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Majelis Dikdasmen Pimpinan Wilayah Muhammadiyah, Perguruan Tinggi </w:t>
            </w:r>
            <w:r>
              <w:rPr>
                <w:color w:val="000000"/>
              </w:rPr>
              <w:lastRenderedPageBreak/>
              <w:t>Muhammadiyah Jawa Timur, dan Unit Bisnis Muhammadiyah Jawa Timur</w:t>
            </w:r>
          </w:p>
        </w:tc>
      </w:tr>
      <w:tr w:rsidR="00617021" w:rsidRPr="0037755F" w:rsidTr="00776DEA">
        <w:tc>
          <w:tcPr>
            <w:tcW w:w="599" w:type="dxa"/>
          </w:tcPr>
          <w:p w:rsidR="00F23877" w:rsidRPr="0037755F" w:rsidRDefault="004552C2" w:rsidP="003775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180" w:type="dxa"/>
          </w:tcPr>
          <w:p w:rsidR="00F23877" w:rsidRPr="0037755F" w:rsidRDefault="00F23877" w:rsidP="0037755F">
            <w:p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>Bhakti – 5: Jatim Berkah</w:t>
            </w:r>
          </w:p>
          <w:p w:rsidR="00F23877" w:rsidRPr="0037755F" w:rsidRDefault="00F23877" w:rsidP="0037755F">
            <w:p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>“Membangun Karakter Masyarakat yang Berbasis Nilai-nilai Kesalehan Sosial, Budi Pekerti Luhur dan Berintegritas</w:t>
            </w:r>
          </w:p>
        </w:tc>
        <w:tc>
          <w:tcPr>
            <w:tcW w:w="2418" w:type="dxa"/>
          </w:tcPr>
          <w:p w:rsidR="00776DEA" w:rsidRPr="00776DEA" w:rsidRDefault="00776DEA" w:rsidP="0037755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Program:</w:t>
            </w:r>
          </w:p>
          <w:p w:rsidR="00F23877" w:rsidRDefault="00F23877" w:rsidP="0037755F">
            <w:p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>D</w:t>
            </w:r>
            <w:r w:rsidR="00FD02C9" w:rsidRPr="0037755F">
              <w:rPr>
                <w:color w:val="000000"/>
              </w:rPr>
              <w:t>akwah Islam Wasathiyah</w:t>
            </w:r>
            <w:r w:rsidR="00776DEA">
              <w:rPr>
                <w:color w:val="000000"/>
              </w:rPr>
              <w:t xml:space="preserve"> dan Penguatan Ketahanan Keluarga</w:t>
            </w:r>
            <w:r w:rsidR="00FD02C9" w:rsidRPr="0037755F">
              <w:rPr>
                <w:color w:val="000000"/>
              </w:rPr>
              <w:t xml:space="preserve"> anti Radikalisme</w:t>
            </w:r>
          </w:p>
          <w:p w:rsidR="00617021" w:rsidRDefault="00617021" w:rsidP="0037755F">
            <w:pPr>
              <w:spacing w:after="0" w:line="240" w:lineRule="auto"/>
              <w:rPr>
                <w:color w:val="000000"/>
              </w:rPr>
            </w:pPr>
          </w:p>
          <w:p w:rsidR="00617021" w:rsidRPr="00617021" w:rsidRDefault="00776DEA" w:rsidP="0037755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Deskripsi</w:t>
            </w:r>
            <w:r w:rsidR="00617021" w:rsidRPr="00617021">
              <w:rPr>
                <w:b/>
                <w:color w:val="000000"/>
              </w:rPr>
              <w:t xml:space="preserve"> Program:</w:t>
            </w:r>
          </w:p>
          <w:p w:rsidR="00617021" w:rsidRPr="0037755F" w:rsidRDefault="00617021" w:rsidP="0037755F">
            <w:p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 xml:space="preserve">Program </w:t>
            </w:r>
            <w:r>
              <w:rPr>
                <w:color w:val="000000"/>
              </w:rPr>
              <w:t>ini dilakukan melalui p</w:t>
            </w:r>
            <w:r w:rsidRPr="0037755F">
              <w:rPr>
                <w:color w:val="000000"/>
              </w:rPr>
              <w:t>elatihan Mubalig</w:t>
            </w:r>
            <w:r>
              <w:rPr>
                <w:color w:val="000000"/>
              </w:rPr>
              <w:t>/Mubaligat</w:t>
            </w:r>
            <w:r w:rsidRPr="0037755F">
              <w:rPr>
                <w:color w:val="000000"/>
              </w:rPr>
              <w:t xml:space="preserve"> untuk Dakwah Islam Wasathiyah</w:t>
            </w:r>
            <w:r>
              <w:rPr>
                <w:color w:val="000000"/>
              </w:rPr>
              <w:t xml:space="preserve"> dan penguatan ketahanan keluarga</w:t>
            </w:r>
            <w:r w:rsidRPr="0037755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untuk p</w:t>
            </w:r>
            <w:r w:rsidRPr="0037755F">
              <w:rPr>
                <w:color w:val="000000"/>
              </w:rPr>
              <w:t>encegahan Radikalisme</w:t>
            </w:r>
          </w:p>
        </w:tc>
        <w:tc>
          <w:tcPr>
            <w:tcW w:w="2577" w:type="dxa"/>
          </w:tcPr>
          <w:p w:rsidR="00F23877" w:rsidRPr="0037755F" w:rsidRDefault="00F23877" w:rsidP="0037755F">
            <w:pPr>
              <w:spacing w:after="0" w:line="240" w:lineRule="auto"/>
              <w:rPr>
                <w:b/>
                <w:color w:val="000000"/>
              </w:rPr>
            </w:pPr>
            <w:r w:rsidRPr="0037755F">
              <w:rPr>
                <w:b/>
                <w:color w:val="000000"/>
              </w:rPr>
              <w:t>Sasaran:</w:t>
            </w:r>
          </w:p>
          <w:p w:rsidR="00F23877" w:rsidRPr="0037755F" w:rsidRDefault="00F23877" w:rsidP="0037755F">
            <w:p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>Mubalig</w:t>
            </w:r>
            <w:r w:rsidR="00617021">
              <w:rPr>
                <w:color w:val="000000"/>
              </w:rPr>
              <w:t>/Mubaligat</w:t>
            </w:r>
          </w:p>
          <w:p w:rsidR="00F23877" w:rsidRPr="0037755F" w:rsidRDefault="00F23877" w:rsidP="0037755F">
            <w:pPr>
              <w:spacing w:after="0" w:line="240" w:lineRule="auto"/>
              <w:rPr>
                <w:color w:val="000000"/>
              </w:rPr>
            </w:pPr>
          </w:p>
          <w:p w:rsidR="00F23877" w:rsidRPr="0037755F" w:rsidRDefault="00F23877" w:rsidP="0037755F">
            <w:pPr>
              <w:spacing w:after="0" w:line="240" w:lineRule="auto"/>
              <w:rPr>
                <w:b/>
                <w:color w:val="000000"/>
              </w:rPr>
            </w:pPr>
            <w:r w:rsidRPr="0037755F">
              <w:rPr>
                <w:b/>
                <w:color w:val="000000"/>
              </w:rPr>
              <w:t>Target:</w:t>
            </w:r>
          </w:p>
          <w:p w:rsidR="00F23877" w:rsidRPr="0037755F" w:rsidRDefault="00617021" w:rsidP="00776DE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Mubalig/Mubaligat berkompeten dan terampil melakukan dakwah Islam Wasathiyah terhadap berbagai k</w:t>
            </w:r>
            <w:r w:rsidR="00F23877" w:rsidRPr="0037755F">
              <w:rPr>
                <w:color w:val="000000"/>
              </w:rPr>
              <w:t>omunitas</w:t>
            </w:r>
            <w:r w:rsidR="00776DEA">
              <w:rPr>
                <w:color w:val="000000"/>
              </w:rPr>
              <w:t xml:space="preserve"> dan keluarga</w:t>
            </w:r>
            <w:r>
              <w:rPr>
                <w:color w:val="000000"/>
              </w:rPr>
              <w:t xml:space="preserve">, terutama </w:t>
            </w:r>
            <w:r w:rsidR="00776DEA">
              <w:rPr>
                <w:color w:val="000000"/>
              </w:rPr>
              <w:t>mereka</w:t>
            </w:r>
            <w:r w:rsidR="00562F49" w:rsidRPr="0037755F">
              <w:rPr>
                <w:color w:val="000000"/>
              </w:rPr>
              <w:t xml:space="preserve"> yang potensial terpapar paham r</w:t>
            </w:r>
            <w:r w:rsidR="00F23877" w:rsidRPr="0037755F">
              <w:rPr>
                <w:color w:val="000000"/>
              </w:rPr>
              <w:t xml:space="preserve">adikal </w:t>
            </w:r>
            <w:r w:rsidR="00562F49" w:rsidRPr="0037755F">
              <w:rPr>
                <w:color w:val="000000"/>
              </w:rPr>
              <w:t xml:space="preserve">sehingga </w:t>
            </w:r>
            <w:r w:rsidR="00F23877" w:rsidRPr="0037755F">
              <w:rPr>
                <w:color w:val="000000"/>
              </w:rPr>
              <w:t xml:space="preserve">menjadi </w:t>
            </w:r>
            <w:r w:rsidR="00562F49" w:rsidRPr="0037755F">
              <w:rPr>
                <w:color w:val="000000"/>
              </w:rPr>
              <w:t xml:space="preserve">Muslim </w:t>
            </w:r>
            <w:r w:rsidR="00F23877" w:rsidRPr="0037755F">
              <w:rPr>
                <w:color w:val="000000"/>
              </w:rPr>
              <w:t>terbuka, moderat, dan toleran</w:t>
            </w:r>
          </w:p>
        </w:tc>
        <w:tc>
          <w:tcPr>
            <w:tcW w:w="2504" w:type="dxa"/>
          </w:tcPr>
          <w:p w:rsidR="00F23877" w:rsidRDefault="00617021" w:rsidP="003775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Majelis Tabligh, Majelis Tarjih dan Tajdid,</w:t>
            </w:r>
          </w:p>
          <w:p w:rsidR="00617021" w:rsidRPr="0037755F" w:rsidRDefault="00617021" w:rsidP="003775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Lembaga Dakwah Khusus, </w:t>
            </w:r>
            <w:r w:rsidR="00776DEA">
              <w:rPr>
                <w:color w:val="000000"/>
              </w:rPr>
              <w:t xml:space="preserve">Aisyiyah, </w:t>
            </w:r>
            <w:r>
              <w:rPr>
                <w:color w:val="000000"/>
              </w:rPr>
              <w:t>dan Perguruan Tinggi Muhammadiyah Jawa Timur</w:t>
            </w:r>
          </w:p>
        </w:tc>
      </w:tr>
      <w:tr w:rsidR="00776DEA" w:rsidRPr="0037755F" w:rsidTr="00776DEA">
        <w:tc>
          <w:tcPr>
            <w:tcW w:w="599" w:type="dxa"/>
          </w:tcPr>
          <w:p w:rsidR="00776DEA" w:rsidRPr="0037755F" w:rsidRDefault="004552C2" w:rsidP="003775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80" w:type="dxa"/>
          </w:tcPr>
          <w:p w:rsidR="00776DEA" w:rsidRDefault="00776DEA" w:rsidP="004552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Bhakti – 6</w:t>
            </w:r>
            <w:r w:rsidRPr="0037755F">
              <w:rPr>
                <w:color w:val="000000"/>
              </w:rPr>
              <w:t xml:space="preserve">: Jatim </w:t>
            </w:r>
            <w:r>
              <w:rPr>
                <w:color w:val="000000"/>
              </w:rPr>
              <w:t>Agro</w:t>
            </w:r>
          </w:p>
          <w:p w:rsidR="00776DEA" w:rsidRDefault="00776DEA" w:rsidP="004552C2">
            <w:pPr>
              <w:spacing w:after="0" w:line="240" w:lineRule="auto"/>
              <w:rPr>
                <w:color w:val="000000"/>
              </w:rPr>
            </w:pPr>
          </w:p>
          <w:p w:rsidR="00776DEA" w:rsidRPr="0037755F" w:rsidRDefault="00776DEA" w:rsidP="004552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“Memajukan Sektor Pertanian, Peternakan, Perikanan, Kehutanan, Perkebunan berbasusu Kerakyatan”</w:t>
            </w:r>
          </w:p>
        </w:tc>
        <w:tc>
          <w:tcPr>
            <w:tcW w:w="2418" w:type="dxa"/>
          </w:tcPr>
          <w:p w:rsidR="00776DEA" w:rsidRPr="00776DEA" w:rsidRDefault="00776DEA" w:rsidP="004552C2">
            <w:pPr>
              <w:spacing w:after="0" w:line="240" w:lineRule="auto"/>
              <w:rPr>
                <w:b/>
                <w:color w:val="000000"/>
              </w:rPr>
            </w:pPr>
            <w:r w:rsidRPr="00776DEA">
              <w:rPr>
                <w:b/>
                <w:color w:val="000000"/>
              </w:rPr>
              <w:t>Program:</w:t>
            </w:r>
          </w:p>
          <w:p w:rsidR="00776DEA" w:rsidRDefault="00776DEA" w:rsidP="004552C2">
            <w:p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>Program Pelatihan Pertanian Terpadu untuk Jatim Sehat dan Berdaya</w:t>
            </w:r>
          </w:p>
          <w:p w:rsidR="00776DEA" w:rsidRPr="00776DEA" w:rsidRDefault="00776DEA" w:rsidP="004552C2">
            <w:pPr>
              <w:spacing w:after="0" w:line="240" w:lineRule="auto"/>
              <w:rPr>
                <w:b/>
                <w:color w:val="000000"/>
              </w:rPr>
            </w:pPr>
          </w:p>
          <w:p w:rsidR="00776DEA" w:rsidRDefault="00776DEA" w:rsidP="004552C2">
            <w:pPr>
              <w:spacing w:after="0" w:line="240" w:lineRule="auto"/>
              <w:rPr>
                <w:b/>
                <w:color w:val="000000"/>
              </w:rPr>
            </w:pPr>
            <w:r w:rsidRPr="00776DEA">
              <w:rPr>
                <w:b/>
                <w:color w:val="000000"/>
              </w:rPr>
              <w:t>Deskripsi Program:</w:t>
            </w:r>
          </w:p>
          <w:p w:rsidR="00776DEA" w:rsidRPr="0037755F" w:rsidRDefault="00776DEA" w:rsidP="00776DE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Program ini bertujuan untuk me</w:t>
            </w:r>
            <w:r w:rsidRPr="0037755F">
              <w:rPr>
                <w:color w:val="000000"/>
              </w:rPr>
              <w:t>latih</w:t>
            </w:r>
            <w:r>
              <w:rPr>
                <w:color w:val="000000"/>
              </w:rPr>
              <w:t xml:space="preserve"> kelompok</w:t>
            </w:r>
            <w:r w:rsidRPr="0037755F">
              <w:rPr>
                <w:color w:val="000000"/>
              </w:rPr>
              <w:t xml:space="preserve"> tani</w:t>
            </w:r>
            <w:r>
              <w:rPr>
                <w:color w:val="000000"/>
              </w:rPr>
              <w:t xml:space="preserve"> secara</w:t>
            </w:r>
            <w:r w:rsidRPr="0037755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</w:t>
            </w:r>
            <w:r w:rsidRPr="0037755F">
              <w:rPr>
                <w:color w:val="000000"/>
              </w:rPr>
              <w:t xml:space="preserve">erpadu </w:t>
            </w:r>
            <w:r w:rsidR="0003594A">
              <w:rPr>
                <w:color w:val="000000"/>
              </w:rPr>
              <w:t>agar m</w:t>
            </w:r>
            <w:r w:rsidRPr="0037755F">
              <w:rPr>
                <w:color w:val="000000"/>
              </w:rPr>
              <w:t xml:space="preserve">enghasilkan </w:t>
            </w:r>
            <w:r w:rsidR="0003594A">
              <w:rPr>
                <w:color w:val="000000"/>
              </w:rPr>
              <w:t>t</w:t>
            </w:r>
            <w:r w:rsidRPr="0037755F">
              <w:rPr>
                <w:color w:val="000000"/>
              </w:rPr>
              <w:t xml:space="preserve">anaman </w:t>
            </w:r>
            <w:r w:rsidR="0003594A">
              <w:rPr>
                <w:color w:val="000000"/>
              </w:rPr>
              <w:lastRenderedPageBreak/>
              <w:t>p</w:t>
            </w:r>
            <w:r w:rsidRPr="0037755F">
              <w:rPr>
                <w:color w:val="000000"/>
              </w:rPr>
              <w:t xml:space="preserve">angan </w:t>
            </w:r>
            <w:r w:rsidR="0003594A">
              <w:rPr>
                <w:color w:val="000000"/>
              </w:rPr>
              <w:t>o</w:t>
            </w:r>
            <w:r w:rsidRPr="0037755F">
              <w:rPr>
                <w:color w:val="000000"/>
              </w:rPr>
              <w:t xml:space="preserve">rganik dan </w:t>
            </w:r>
            <w:r w:rsidR="0003594A">
              <w:rPr>
                <w:color w:val="000000"/>
              </w:rPr>
              <w:t>s</w:t>
            </w:r>
            <w:r w:rsidRPr="0037755F">
              <w:rPr>
                <w:color w:val="000000"/>
              </w:rPr>
              <w:t>ehat</w:t>
            </w:r>
          </w:p>
          <w:p w:rsidR="00776DEA" w:rsidRPr="0037755F" w:rsidRDefault="00776DEA" w:rsidP="00776DEA">
            <w:pPr>
              <w:spacing w:after="0" w:line="240" w:lineRule="auto"/>
              <w:rPr>
                <w:color w:val="000000"/>
              </w:rPr>
            </w:pPr>
          </w:p>
          <w:p w:rsidR="00776DEA" w:rsidRPr="00776DEA" w:rsidRDefault="00776DEA" w:rsidP="004552C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77" w:type="dxa"/>
          </w:tcPr>
          <w:p w:rsidR="00776DEA" w:rsidRPr="0037755F" w:rsidRDefault="00776DEA" w:rsidP="004552C2">
            <w:pPr>
              <w:spacing w:after="0" w:line="240" w:lineRule="auto"/>
              <w:rPr>
                <w:b/>
                <w:color w:val="000000"/>
              </w:rPr>
            </w:pPr>
            <w:r w:rsidRPr="0037755F">
              <w:rPr>
                <w:b/>
                <w:color w:val="000000"/>
              </w:rPr>
              <w:lastRenderedPageBreak/>
              <w:t>Sasaran:</w:t>
            </w:r>
          </w:p>
          <w:p w:rsidR="00776DEA" w:rsidRPr="0037755F" w:rsidRDefault="00776DEA" w:rsidP="004552C2">
            <w:p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>Kelompok Tani</w:t>
            </w:r>
          </w:p>
          <w:p w:rsidR="00776DEA" w:rsidRPr="0037755F" w:rsidRDefault="00776DEA" w:rsidP="004552C2">
            <w:pPr>
              <w:spacing w:after="0" w:line="240" w:lineRule="auto"/>
              <w:rPr>
                <w:color w:val="000000"/>
              </w:rPr>
            </w:pPr>
          </w:p>
          <w:p w:rsidR="00776DEA" w:rsidRPr="0037755F" w:rsidRDefault="00776DEA" w:rsidP="004552C2">
            <w:pPr>
              <w:spacing w:after="0" w:line="240" w:lineRule="auto"/>
              <w:rPr>
                <w:b/>
                <w:color w:val="000000"/>
              </w:rPr>
            </w:pPr>
            <w:r w:rsidRPr="0037755F">
              <w:rPr>
                <w:b/>
                <w:color w:val="000000"/>
              </w:rPr>
              <w:t>Target:</w:t>
            </w:r>
          </w:p>
          <w:p w:rsidR="00776DEA" w:rsidRPr="0037755F" w:rsidRDefault="00776DEA" w:rsidP="004552C2">
            <w:p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>Membudidayakan tanaman pangan yang organik dan sehat</w:t>
            </w:r>
          </w:p>
        </w:tc>
        <w:tc>
          <w:tcPr>
            <w:tcW w:w="2504" w:type="dxa"/>
          </w:tcPr>
          <w:p w:rsidR="00776DEA" w:rsidRPr="0037755F" w:rsidRDefault="00776DEA" w:rsidP="004552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Majelis Pemberdayaan Masyarakat, Majelis Ekonomi dan Kewirausahaan (MEK), dan Perguruan Tinggi Muhammadiyah Jawa Timur</w:t>
            </w:r>
          </w:p>
        </w:tc>
      </w:tr>
      <w:tr w:rsidR="00776DEA" w:rsidRPr="0037755F" w:rsidTr="00776DEA">
        <w:tc>
          <w:tcPr>
            <w:tcW w:w="599" w:type="dxa"/>
          </w:tcPr>
          <w:p w:rsidR="00776DEA" w:rsidRPr="0037755F" w:rsidRDefault="004552C2" w:rsidP="003775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80" w:type="dxa"/>
          </w:tcPr>
          <w:p w:rsidR="00776DEA" w:rsidRPr="0037755F" w:rsidRDefault="00776DEA" w:rsidP="004552C2">
            <w:p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>Bhakti - 7: Jatim Berdaya</w:t>
            </w:r>
          </w:p>
          <w:p w:rsidR="00776DEA" w:rsidRPr="0037755F" w:rsidRDefault="00776DEA" w:rsidP="004552C2">
            <w:p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>“Ekonomi Kerakyatan dengan Basis UMKM, Koperasi, MUMDesa dan Mendorong Pemberdayaan Pemerintahan Desa”</w:t>
            </w:r>
          </w:p>
        </w:tc>
        <w:tc>
          <w:tcPr>
            <w:tcW w:w="2418" w:type="dxa"/>
          </w:tcPr>
          <w:p w:rsidR="0003594A" w:rsidRPr="0003594A" w:rsidRDefault="0003594A" w:rsidP="004552C2">
            <w:pPr>
              <w:spacing w:after="0" w:line="240" w:lineRule="auto"/>
              <w:rPr>
                <w:b/>
                <w:color w:val="000000"/>
              </w:rPr>
            </w:pPr>
            <w:r w:rsidRPr="0003594A">
              <w:rPr>
                <w:b/>
                <w:color w:val="000000"/>
              </w:rPr>
              <w:t xml:space="preserve">Program: </w:t>
            </w:r>
          </w:p>
          <w:p w:rsidR="00776DEA" w:rsidRDefault="00776DEA" w:rsidP="004552C2">
            <w:p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 xml:space="preserve">Desa Melangkah </w:t>
            </w:r>
            <w:r>
              <w:rPr>
                <w:color w:val="000000"/>
              </w:rPr>
              <w:t>dan Berdaya</w:t>
            </w:r>
          </w:p>
          <w:p w:rsidR="0003594A" w:rsidRDefault="0003594A" w:rsidP="004552C2">
            <w:pPr>
              <w:spacing w:after="0" w:line="240" w:lineRule="auto"/>
              <w:rPr>
                <w:color w:val="000000"/>
              </w:rPr>
            </w:pPr>
          </w:p>
          <w:p w:rsidR="0003594A" w:rsidRDefault="0003594A" w:rsidP="004552C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Deskripsi Program:</w:t>
            </w:r>
          </w:p>
          <w:p w:rsidR="0003594A" w:rsidRPr="0003594A" w:rsidRDefault="0003594A" w:rsidP="000359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Program Desa Melangkah dan Berdaya dilakukan untuk memberdayakan desa/kelurahan agar berdaya secara ekonomi dan terlatih dalam pengelolaan dana-dana bantuan yang diberikan pemerintah. Sehingga perangkat desa/kelurahan dapat melaporkan penggunaan dana dengan sistem akuntansi yang sederhana dan dapat diperganggung jawabkan</w:t>
            </w:r>
          </w:p>
        </w:tc>
        <w:tc>
          <w:tcPr>
            <w:tcW w:w="2577" w:type="dxa"/>
          </w:tcPr>
          <w:p w:rsidR="0003594A" w:rsidRPr="0003594A" w:rsidRDefault="0003594A" w:rsidP="004552C2">
            <w:pPr>
              <w:spacing w:after="0" w:line="240" w:lineRule="auto"/>
              <w:rPr>
                <w:b/>
                <w:color w:val="000000"/>
              </w:rPr>
            </w:pPr>
            <w:r w:rsidRPr="0003594A">
              <w:rPr>
                <w:b/>
                <w:color w:val="000000"/>
              </w:rPr>
              <w:t>Sasaran:</w:t>
            </w:r>
          </w:p>
          <w:p w:rsidR="0003594A" w:rsidRDefault="0003594A" w:rsidP="004552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Desa atau kelurahan terpilih sebagai piloting project</w:t>
            </w:r>
          </w:p>
          <w:p w:rsidR="0003594A" w:rsidRDefault="0003594A" w:rsidP="004552C2">
            <w:pPr>
              <w:spacing w:after="0" w:line="240" w:lineRule="auto"/>
              <w:rPr>
                <w:color w:val="000000"/>
              </w:rPr>
            </w:pPr>
          </w:p>
          <w:p w:rsidR="0003594A" w:rsidRPr="004552C2" w:rsidRDefault="0003594A" w:rsidP="004552C2">
            <w:pPr>
              <w:spacing w:after="0" w:line="240" w:lineRule="auto"/>
              <w:rPr>
                <w:b/>
                <w:color w:val="000000"/>
              </w:rPr>
            </w:pPr>
            <w:r w:rsidRPr="004552C2">
              <w:rPr>
                <w:b/>
                <w:color w:val="000000"/>
              </w:rPr>
              <w:t>Target:</w:t>
            </w:r>
          </w:p>
          <w:p w:rsidR="00776DEA" w:rsidRDefault="0003594A" w:rsidP="000359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1. Penguatan Ekonomi Desa </w:t>
            </w:r>
          </w:p>
          <w:p w:rsidR="0003594A" w:rsidRPr="0037755F" w:rsidRDefault="0003594A" w:rsidP="000359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Perangkat desa/kelurahan mampu mengelola dana secara akuntabel</w:t>
            </w:r>
          </w:p>
        </w:tc>
        <w:tc>
          <w:tcPr>
            <w:tcW w:w="2504" w:type="dxa"/>
          </w:tcPr>
          <w:p w:rsidR="00776DEA" w:rsidRPr="0037755F" w:rsidRDefault="00776DEA" w:rsidP="004552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Majelis Pemberdayaan Masyarakat, Lembaga Pengawas dan Pembina Keuangan (LPPK), dan Perguruan Tinggi Muhammadiyah Jawa Timur</w:t>
            </w:r>
          </w:p>
        </w:tc>
      </w:tr>
      <w:tr w:rsidR="00776DEA" w:rsidRPr="0037755F" w:rsidTr="00776DEA">
        <w:tc>
          <w:tcPr>
            <w:tcW w:w="599" w:type="dxa"/>
          </w:tcPr>
          <w:p w:rsidR="00776DEA" w:rsidRPr="0037755F" w:rsidRDefault="004552C2" w:rsidP="003775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80" w:type="dxa"/>
          </w:tcPr>
          <w:p w:rsidR="00776DEA" w:rsidRPr="0037755F" w:rsidRDefault="00776DEA" w:rsidP="0037755F">
            <w:p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>Bhakti – 9: Jatim Harmoni</w:t>
            </w:r>
          </w:p>
          <w:p w:rsidR="00776DEA" w:rsidRPr="0037755F" w:rsidRDefault="00776DEA" w:rsidP="0037755F">
            <w:p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>“Menjaga Harmoni Sosial dan Alam dengan Melestarikan Kebudayaan dan Lingkungan Hidup”</w:t>
            </w:r>
          </w:p>
        </w:tc>
        <w:tc>
          <w:tcPr>
            <w:tcW w:w="2418" w:type="dxa"/>
          </w:tcPr>
          <w:p w:rsidR="0003594A" w:rsidRPr="0003594A" w:rsidRDefault="0003594A" w:rsidP="0037755F">
            <w:pPr>
              <w:spacing w:after="0" w:line="240" w:lineRule="auto"/>
              <w:rPr>
                <w:b/>
                <w:color w:val="000000"/>
              </w:rPr>
            </w:pPr>
            <w:r w:rsidRPr="0003594A">
              <w:rPr>
                <w:b/>
                <w:color w:val="000000"/>
              </w:rPr>
              <w:t>Program:</w:t>
            </w:r>
          </w:p>
          <w:p w:rsidR="00776DEA" w:rsidRPr="0037755F" w:rsidRDefault="00776DEA" w:rsidP="0037755F">
            <w:pPr>
              <w:spacing w:after="0" w:line="240" w:lineRule="auto"/>
              <w:rPr>
                <w:color w:val="000000"/>
              </w:rPr>
            </w:pPr>
            <w:r w:rsidRPr="0037755F">
              <w:rPr>
                <w:color w:val="000000"/>
              </w:rPr>
              <w:t>Sekolah Jatim Siaga Bencana</w:t>
            </w:r>
          </w:p>
          <w:p w:rsidR="00776DEA" w:rsidRPr="0037755F" w:rsidRDefault="00776DEA" w:rsidP="0037755F">
            <w:pPr>
              <w:spacing w:after="0" w:line="240" w:lineRule="auto"/>
              <w:rPr>
                <w:color w:val="000000"/>
              </w:rPr>
            </w:pPr>
          </w:p>
          <w:p w:rsidR="00776DEA" w:rsidRPr="0037755F" w:rsidRDefault="00776DEA" w:rsidP="0037755F">
            <w:pPr>
              <w:spacing w:after="0" w:line="240" w:lineRule="auto"/>
              <w:rPr>
                <w:b/>
                <w:color w:val="000000"/>
              </w:rPr>
            </w:pPr>
            <w:r w:rsidRPr="0037755F">
              <w:rPr>
                <w:b/>
                <w:color w:val="000000"/>
              </w:rPr>
              <w:t>Jabaran Program:</w:t>
            </w:r>
          </w:p>
          <w:p w:rsidR="00776DEA" w:rsidRPr="0037755F" w:rsidRDefault="00280A1E" w:rsidP="0068125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Jawa Timur merupakan daerah yang rawa</w:t>
            </w:r>
            <w:r w:rsidR="00681257">
              <w:rPr>
                <w:color w:val="000000"/>
              </w:rPr>
              <w:t xml:space="preserve">n bencana, baik bencana alam maupun bencana kemanusiaan. Karena itu, </w:t>
            </w:r>
            <w:r w:rsidR="00776DEA" w:rsidRPr="0037755F">
              <w:rPr>
                <w:color w:val="000000"/>
              </w:rPr>
              <w:t>melalui</w:t>
            </w:r>
            <w:r w:rsidR="00681257">
              <w:rPr>
                <w:color w:val="000000"/>
              </w:rPr>
              <w:t xml:space="preserve"> program ini diharapkan dapat terbentuk sejumlah sekolah/madrasah yang menjadi model pendidikan siaga bencana. Program dilakukan dalam bentuk penyusunan kurikulum, pelatihan,</w:t>
            </w:r>
            <w:r w:rsidR="00776DEA" w:rsidRPr="0037755F">
              <w:rPr>
                <w:color w:val="000000"/>
              </w:rPr>
              <w:t xml:space="preserve"> </w:t>
            </w:r>
            <w:r w:rsidR="00776DEA" w:rsidRPr="0037755F">
              <w:rPr>
                <w:color w:val="000000"/>
              </w:rPr>
              <w:lastRenderedPageBreak/>
              <w:t>pendampingan</w:t>
            </w:r>
            <w:r w:rsidR="00681257">
              <w:rPr>
                <w:color w:val="000000"/>
              </w:rPr>
              <w:t xml:space="preserve"> pembelajaran, dan pengadaan sarana prasarana pendukung</w:t>
            </w:r>
          </w:p>
        </w:tc>
        <w:tc>
          <w:tcPr>
            <w:tcW w:w="2577" w:type="dxa"/>
          </w:tcPr>
          <w:p w:rsidR="0003594A" w:rsidRPr="0003594A" w:rsidRDefault="0003594A" w:rsidP="0037755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Sasaran</w:t>
            </w:r>
            <w:r w:rsidRPr="0003594A">
              <w:rPr>
                <w:b/>
                <w:color w:val="000000"/>
              </w:rPr>
              <w:t>:</w:t>
            </w:r>
          </w:p>
          <w:p w:rsidR="0003594A" w:rsidRDefault="0003594A" w:rsidP="003775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Terbentuknya sekolah/madrasah siaga bencana yang menjadi piloting project</w:t>
            </w:r>
          </w:p>
          <w:p w:rsidR="0003594A" w:rsidRDefault="0003594A" w:rsidP="0037755F">
            <w:pPr>
              <w:spacing w:after="0" w:line="240" w:lineRule="auto"/>
              <w:rPr>
                <w:color w:val="000000"/>
              </w:rPr>
            </w:pPr>
          </w:p>
          <w:p w:rsidR="00280A1E" w:rsidRPr="004552C2" w:rsidRDefault="0003594A" w:rsidP="0037755F">
            <w:pPr>
              <w:spacing w:after="0" w:line="240" w:lineRule="auto"/>
              <w:rPr>
                <w:b/>
                <w:color w:val="000000"/>
              </w:rPr>
            </w:pPr>
            <w:r w:rsidRPr="004552C2">
              <w:rPr>
                <w:b/>
                <w:color w:val="000000"/>
              </w:rPr>
              <w:t xml:space="preserve">Target: </w:t>
            </w:r>
          </w:p>
          <w:p w:rsidR="00776DEA" w:rsidRPr="0037755F" w:rsidRDefault="00280A1E" w:rsidP="00280A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Ekosistem sekolah m</w:t>
            </w:r>
            <w:r w:rsidR="00776DEA" w:rsidRPr="0037755F">
              <w:rPr>
                <w:color w:val="000000"/>
              </w:rPr>
              <w:t xml:space="preserve">odel Siaga Bencana </w:t>
            </w:r>
            <w:r>
              <w:rPr>
                <w:color w:val="000000"/>
              </w:rPr>
              <w:t xml:space="preserve"> siap menghadapi bencana, terutama bencana alam, dan mampu menyebarkan ke sekolah-sekolah sekitar</w:t>
            </w:r>
          </w:p>
        </w:tc>
        <w:tc>
          <w:tcPr>
            <w:tcW w:w="2504" w:type="dxa"/>
          </w:tcPr>
          <w:p w:rsidR="00776DEA" w:rsidRPr="0037755F" w:rsidRDefault="00681257" w:rsidP="0068125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Majelis Dikdasmen, Aisyiyah, dan </w:t>
            </w:r>
            <w:r w:rsidRPr="0037755F">
              <w:rPr>
                <w:color w:val="000000"/>
              </w:rPr>
              <w:t>MDMC (Muhammadi</w:t>
            </w:r>
            <w:r>
              <w:rPr>
                <w:color w:val="000000"/>
              </w:rPr>
              <w:t>yah Disaster Management Center)</w:t>
            </w:r>
            <w:r w:rsidR="00776DEA" w:rsidRPr="0037755F">
              <w:rPr>
                <w:color w:val="000000"/>
              </w:rPr>
              <w:t xml:space="preserve"> Jawa Timur</w:t>
            </w:r>
          </w:p>
        </w:tc>
      </w:tr>
    </w:tbl>
    <w:p w:rsidR="0037755F" w:rsidRPr="00947C98" w:rsidRDefault="0037755F">
      <w:pPr>
        <w:rPr>
          <w:color w:val="000000"/>
        </w:rPr>
      </w:pPr>
    </w:p>
    <w:sectPr w:rsidR="0037755F" w:rsidRPr="00947C98" w:rsidSect="00FE3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EE1"/>
    <w:multiLevelType w:val="hybridMultilevel"/>
    <w:tmpl w:val="21CE2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F2830"/>
    <w:multiLevelType w:val="hybridMultilevel"/>
    <w:tmpl w:val="358EDDF6"/>
    <w:lvl w:ilvl="0" w:tplc="0A0A9770">
      <w:start w:val="1"/>
      <w:numFmt w:val="lowerLetter"/>
      <w:lvlText w:val="%1.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41A22B42"/>
    <w:multiLevelType w:val="hybridMultilevel"/>
    <w:tmpl w:val="1916E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656AF"/>
    <w:multiLevelType w:val="hybridMultilevel"/>
    <w:tmpl w:val="31B42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86C76"/>
    <w:multiLevelType w:val="hybridMultilevel"/>
    <w:tmpl w:val="1916E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31BA"/>
    <w:multiLevelType w:val="hybridMultilevel"/>
    <w:tmpl w:val="92F2DB8A"/>
    <w:lvl w:ilvl="0" w:tplc="D63C5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10483"/>
    <w:multiLevelType w:val="hybridMultilevel"/>
    <w:tmpl w:val="51B033EA"/>
    <w:lvl w:ilvl="0" w:tplc="9E0E0D36">
      <w:start w:val="1"/>
      <w:numFmt w:val="lowerLetter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7" w15:restartNumberingAfterBreak="0">
    <w:nsid w:val="6F502FB9"/>
    <w:multiLevelType w:val="hybridMultilevel"/>
    <w:tmpl w:val="31B42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B098B"/>
    <w:multiLevelType w:val="hybridMultilevel"/>
    <w:tmpl w:val="3A926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32"/>
    <w:rsid w:val="00021833"/>
    <w:rsid w:val="000248A6"/>
    <w:rsid w:val="0003594A"/>
    <w:rsid w:val="0004220F"/>
    <w:rsid w:val="00073D32"/>
    <w:rsid w:val="001274CB"/>
    <w:rsid w:val="00134082"/>
    <w:rsid w:val="001C688A"/>
    <w:rsid w:val="00234905"/>
    <w:rsid w:val="00272357"/>
    <w:rsid w:val="00280A1E"/>
    <w:rsid w:val="002B0A06"/>
    <w:rsid w:val="002F7DB4"/>
    <w:rsid w:val="003502BB"/>
    <w:rsid w:val="0037755F"/>
    <w:rsid w:val="00441620"/>
    <w:rsid w:val="00445334"/>
    <w:rsid w:val="004552C2"/>
    <w:rsid w:val="00463920"/>
    <w:rsid w:val="00475B42"/>
    <w:rsid w:val="004E6FFF"/>
    <w:rsid w:val="00543849"/>
    <w:rsid w:val="00557D4C"/>
    <w:rsid w:val="00562F49"/>
    <w:rsid w:val="005B17E1"/>
    <w:rsid w:val="00617021"/>
    <w:rsid w:val="00681257"/>
    <w:rsid w:val="007003C0"/>
    <w:rsid w:val="00776DEA"/>
    <w:rsid w:val="007B779E"/>
    <w:rsid w:val="00802FAF"/>
    <w:rsid w:val="008D54B8"/>
    <w:rsid w:val="0093609D"/>
    <w:rsid w:val="00947C98"/>
    <w:rsid w:val="00A20C17"/>
    <w:rsid w:val="00A24AB8"/>
    <w:rsid w:val="00AE6B01"/>
    <w:rsid w:val="00AF6F7E"/>
    <w:rsid w:val="00B13B5A"/>
    <w:rsid w:val="00B73138"/>
    <w:rsid w:val="00B93615"/>
    <w:rsid w:val="00C4290D"/>
    <w:rsid w:val="00CB199C"/>
    <w:rsid w:val="00CB35C0"/>
    <w:rsid w:val="00CF3D6E"/>
    <w:rsid w:val="00E720F4"/>
    <w:rsid w:val="00E86F58"/>
    <w:rsid w:val="00EC4A5F"/>
    <w:rsid w:val="00F23877"/>
    <w:rsid w:val="00FA0E80"/>
    <w:rsid w:val="00FD02C9"/>
    <w:rsid w:val="00F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9277943-AD77-0B4F-86E2-464715C9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6D9"/>
    <w:pPr>
      <w:spacing w:after="200" w:line="276" w:lineRule="auto"/>
    </w:pPr>
    <w:rPr>
      <w:sz w:val="22"/>
      <w:szCs w:val="22"/>
      <w:lang w:val="en-US" w:eastAsia="en-US"/>
    </w:rPr>
  </w:style>
  <w:style w:type="paragraph" w:styleId="Judul3">
    <w:name w:val="heading 3"/>
    <w:basedOn w:val="Normal"/>
    <w:link w:val="Judul3KAR"/>
    <w:uiPriority w:val="9"/>
    <w:qFormat/>
    <w:rsid w:val="00445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073D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udul3KAR">
    <w:name w:val="Judul 3 KAR"/>
    <w:basedOn w:val="FontParagrafDefault"/>
    <w:link w:val="Judul3"/>
    <w:uiPriority w:val="9"/>
    <w:rsid w:val="0044533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FontParagrafDefault"/>
    <w:uiPriority w:val="99"/>
    <w:unhideWhenUsed/>
    <w:rsid w:val="00445334"/>
    <w:rPr>
      <w:color w:val="0000FF"/>
      <w:u w:val="single"/>
    </w:rPr>
  </w:style>
  <w:style w:type="paragraph" w:styleId="DaftarParagraf">
    <w:name w:val="List Paragraph"/>
    <w:basedOn w:val="Normal"/>
    <w:uiPriority w:val="34"/>
    <w:qFormat/>
    <w:rsid w:val="00445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7934</CharactersWithSpaces>
  <SharedDoc>false</SharedDoc>
  <HLinks>
    <vt:vector size="6" baseType="variant">
      <vt:variant>
        <vt:i4>196614</vt:i4>
      </vt:variant>
      <vt:variant>
        <vt:i4>0</vt:i4>
      </vt:variant>
      <vt:variant>
        <vt:i4>0</vt:i4>
      </vt:variant>
      <vt:variant>
        <vt:i4>5</vt:i4>
      </vt:variant>
      <vt:variant>
        <vt:lpwstr>https://peraturan.bpk.go.id/Home/Details/41885/perpres-no-131-tahun-2015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BIYANTO</dc:creator>
  <cp:keywords/>
  <cp:lastModifiedBy>mohammadnurfatoni@gmail.com</cp:lastModifiedBy>
  <cp:revision>2</cp:revision>
  <dcterms:created xsi:type="dcterms:W3CDTF">2019-06-21T03:49:00Z</dcterms:created>
  <dcterms:modified xsi:type="dcterms:W3CDTF">2019-06-21T03:49:00Z</dcterms:modified>
</cp:coreProperties>
</file>