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031B" w:rsidRDefault="0070377D">
      <w:pPr>
        <w:spacing w:after="0" w:line="259" w:lineRule="auto"/>
        <w:ind w:left="0" w:firstLine="0"/>
        <w:jc w:val="left"/>
      </w:pPr>
      <w:r>
        <w:t xml:space="preserve"> </w:t>
      </w:r>
    </w:p>
    <w:p w:rsidR="001F031B" w:rsidRDefault="0070377D">
      <w:pPr>
        <w:spacing w:after="0" w:line="259" w:lineRule="auto"/>
        <w:ind w:left="0" w:firstLine="0"/>
        <w:jc w:val="left"/>
      </w:pPr>
      <w:r>
        <w:t xml:space="preserve"> </w:t>
      </w:r>
    </w:p>
    <w:p w:rsidR="001F031B" w:rsidRDefault="0070377D">
      <w:pPr>
        <w:spacing w:after="0" w:line="259" w:lineRule="auto"/>
        <w:ind w:left="0" w:firstLine="0"/>
        <w:jc w:val="left"/>
      </w:pPr>
      <w:r>
        <w:t xml:space="preserve"> </w:t>
      </w:r>
    </w:p>
    <w:p w:rsidR="001F031B" w:rsidRDefault="0070377D">
      <w:pPr>
        <w:spacing w:after="0" w:line="259" w:lineRule="auto"/>
        <w:ind w:left="0" w:firstLine="0"/>
        <w:jc w:val="left"/>
      </w:pPr>
      <w:r>
        <w:t xml:space="preserve"> </w:t>
      </w:r>
    </w:p>
    <w:p w:rsidR="001F031B" w:rsidRDefault="0070377D">
      <w:pPr>
        <w:spacing w:after="0" w:line="259" w:lineRule="auto"/>
        <w:ind w:left="0" w:firstLine="0"/>
        <w:jc w:val="left"/>
      </w:pPr>
      <w:r>
        <w:t xml:space="preserve"> </w:t>
      </w:r>
    </w:p>
    <w:p w:rsidR="001F031B" w:rsidRDefault="0070377D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93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954"/>
        <w:gridCol w:w="221"/>
        <w:gridCol w:w="1908"/>
      </w:tblGrid>
      <w:tr w:rsidR="001F031B">
        <w:trPr>
          <w:trHeight w:val="249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F031B" w:rsidRDefault="0070377D">
            <w:pPr>
              <w:spacing w:after="0" w:line="259" w:lineRule="auto"/>
              <w:ind w:left="0" w:firstLine="0"/>
              <w:jc w:val="left"/>
            </w:pPr>
            <w:r>
              <w:t xml:space="preserve">Nomor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F031B" w:rsidRDefault="0070377D">
            <w:pPr>
              <w:spacing w:after="0" w:line="259" w:lineRule="auto"/>
              <w:ind w:left="0" w:firstLine="0"/>
              <w:jc w:val="left"/>
            </w:pPr>
            <w:r>
              <w:t xml:space="preserve">: 1358/EDR/II.4/F/2020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F031B" w:rsidRDefault="0070377D">
            <w:pPr>
              <w:spacing w:after="0" w:line="259" w:lineRule="auto"/>
              <w:ind w:left="0" w:firstLine="0"/>
              <w:jc w:val="left"/>
            </w:pPr>
            <w:r>
              <w:t xml:space="preserve"> 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F031B" w:rsidRDefault="0070377D">
            <w:pPr>
              <w:spacing w:after="0" w:line="259" w:lineRule="auto"/>
              <w:ind w:left="178" w:firstLine="0"/>
              <w:jc w:val="left"/>
            </w:pPr>
            <w:r>
              <w:rPr>
                <w:u w:val="single" w:color="000000"/>
              </w:rPr>
              <w:t>8 Sya’ban 1441 H.</w:t>
            </w:r>
            <w:r>
              <w:t xml:space="preserve">  </w:t>
            </w:r>
          </w:p>
        </w:tc>
      </w:tr>
      <w:tr w:rsidR="001F031B">
        <w:trPr>
          <w:trHeight w:val="276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F031B" w:rsidRDefault="0070377D">
            <w:pPr>
              <w:spacing w:after="0" w:line="259" w:lineRule="auto"/>
              <w:ind w:left="0" w:firstLine="0"/>
              <w:jc w:val="left"/>
            </w:pPr>
            <w:r>
              <w:t xml:space="preserve">Perihal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F031B" w:rsidRDefault="0070377D">
            <w:pPr>
              <w:spacing w:after="0" w:line="259" w:lineRule="auto"/>
              <w:ind w:left="0" w:firstLine="0"/>
              <w:jc w:val="left"/>
            </w:pPr>
            <w:r>
              <w:t xml:space="preserve">: Kebijakan Pendidikan dalam 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F031B" w:rsidRDefault="007037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F031B" w:rsidRDefault="0070377D">
            <w:pPr>
              <w:spacing w:after="0" w:line="259" w:lineRule="auto"/>
              <w:ind w:left="0" w:firstLine="0"/>
              <w:jc w:val="left"/>
            </w:pPr>
            <w:r>
              <w:t xml:space="preserve">      4 April 2020 M. </w:t>
            </w:r>
          </w:p>
        </w:tc>
      </w:tr>
      <w:tr w:rsidR="001F031B">
        <w:trPr>
          <w:trHeight w:val="252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F031B" w:rsidRDefault="007037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F031B" w:rsidRDefault="0070377D">
            <w:pPr>
              <w:spacing w:after="0" w:line="259" w:lineRule="auto"/>
              <w:ind w:left="0" w:firstLine="0"/>
              <w:jc w:val="left"/>
            </w:pPr>
            <w:r>
              <w:t xml:space="preserve">   Masa Darurat Penyebaran COVID-19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F031B" w:rsidRDefault="007037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F031B" w:rsidRDefault="0070377D">
            <w:pPr>
              <w:spacing w:after="0" w:line="259" w:lineRule="auto"/>
              <w:ind w:left="0" w:firstLine="0"/>
              <w:jc w:val="left"/>
            </w:pPr>
            <w:r>
              <w:t xml:space="preserve">      </w:t>
            </w:r>
          </w:p>
        </w:tc>
      </w:tr>
    </w:tbl>
    <w:p w:rsidR="001F031B" w:rsidRDefault="0070377D">
      <w:pPr>
        <w:spacing w:after="0" w:line="259" w:lineRule="auto"/>
        <w:ind w:left="994" w:firstLine="0"/>
        <w:jc w:val="left"/>
      </w:pPr>
      <w:r>
        <w:t xml:space="preserve"> </w:t>
      </w:r>
    </w:p>
    <w:p w:rsidR="001F031B" w:rsidRDefault="0070377D">
      <w:pPr>
        <w:spacing w:after="0" w:line="259" w:lineRule="auto"/>
        <w:ind w:left="994" w:firstLine="0"/>
        <w:jc w:val="left"/>
      </w:pPr>
      <w:r>
        <w:t xml:space="preserve"> </w:t>
      </w:r>
    </w:p>
    <w:p w:rsidR="001F031B" w:rsidRDefault="0070377D">
      <w:pPr>
        <w:ind w:left="0" w:firstLine="0"/>
      </w:pPr>
      <w:r>
        <w:t xml:space="preserve">Kepada Yth, </w:t>
      </w:r>
    </w:p>
    <w:p w:rsidR="001F031B" w:rsidRDefault="0070377D">
      <w:pPr>
        <w:numPr>
          <w:ilvl w:val="0"/>
          <w:numId w:val="1"/>
        </w:numPr>
        <w:ind w:firstLine="0"/>
      </w:pPr>
      <w:r>
        <w:t xml:space="preserve">Majelis Dikdasmen Pimpinan Daerah Muhammadiyah se-Jawa Timur </w:t>
      </w:r>
    </w:p>
    <w:p w:rsidR="001F031B" w:rsidRDefault="0070377D">
      <w:pPr>
        <w:numPr>
          <w:ilvl w:val="0"/>
          <w:numId w:val="1"/>
        </w:numPr>
        <w:ind w:firstLine="0"/>
      </w:pPr>
      <w:r>
        <w:t xml:space="preserve">Majelis Dikdasmen Pimpinan Cabang Muhammadiyah se-Jawa Timur </w:t>
      </w:r>
    </w:p>
    <w:p w:rsidR="001F031B" w:rsidRDefault="0070377D">
      <w:pPr>
        <w:numPr>
          <w:ilvl w:val="0"/>
          <w:numId w:val="1"/>
        </w:numPr>
        <w:ind w:firstLine="0"/>
      </w:pPr>
      <w:r>
        <w:t xml:space="preserve">FOSKAM Jawa Timur </w:t>
      </w:r>
    </w:p>
    <w:p w:rsidR="001F031B" w:rsidRDefault="0070377D">
      <w:pPr>
        <w:numPr>
          <w:ilvl w:val="0"/>
          <w:numId w:val="1"/>
        </w:numPr>
        <w:ind w:firstLine="0"/>
      </w:pPr>
      <w:r>
        <w:t xml:space="preserve">Forum Guru Muhammadiyah (FGM) Jawa Timur  </w:t>
      </w:r>
    </w:p>
    <w:p w:rsidR="001F031B" w:rsidRDefault="0070377D">
      <w:pPr>
        <w:numPr>
          <w:ilvl w:val="0"/>
          <w:numId w:val="1"/>
        </w:numPr>
        <w:spacing w:after="0"/>
        <w:ind w:firstLine="0"/>
      </w:pPr>
      <w:r>
        <w:t xml:space="preserve">Kepala Sekolah/Madrasah Muhammadiyah se-Jawa Timur di tempat  </w:t>
      </w:r>
    </w:p>
    <w:p w:rsidR="001F031B" w:rsidRDefault="0070377D">
      <w:pPr>
        <w:spacing w:after="250" w:line="259" w:lineRule="auto"/>
        <w:ind w:left="1133" w:firstLine="0"/>
        <w:jc w:val="left"/>
      </w:pPr>
      <w:r>
        <w:t xml:space="preserve"> </w:t>
      </w:r>
    </w:p>
    <w:p w:rsidR="001F031B" w:rsidRDefault="0070377D">
      <w:pPr>
        <w:spacing w:after="3" w:line="259" w:lineRule="auto"/>
        <w:ind w:left="10" w:hanging="10"/>
        <w:jc w:val="left"/>
      </w:pPr>
      <w:r>
        <w:rPr>
          <w:i/>
        </w:rPr>
        <w:t>Assal</w:t>
      </w:r>
      <w:r>
        <w:rPr>
          <w:i/>
        </w:rPr>
        <w:t>amu’alaikum Wr. Wb</w:t>
      </w:r>
      <w:r>
        <w:t xml:space="preserve">. </w:t>
      </w:r>
    </w:p>
    <w:p w:rsidR="001F031B" w:rsidRDefault="0070377D">
      <w:pPr>
        <w:spacing w:after="0" w:line="259" w:lineRule="auto"/>
        <w:ind w:left="994" w:firstLine="0"/>
        <w:jc w:val="left"/>
      </w:pPr>
      <w:r>
        <w:t xml:space="preserve"> </w:t>
      </w:r>
    </w:p>
    <w:p w:rsidR="001F031B" w:rsidRDefault="0070377D">
      <w:pPr>
        <w:tabs>
          <w:tab w:val="center" w:pos="2605"/>
          <w:tab w:val="center" w:pos="702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Menindaklanjuti dan memperhatikan: </w:t>
      </w:r>
      <w:r>
        <w:tab/>
        <w:t xml:space="preserve"> </w:t>
      </w:r>
    </w:p>
    <w:p w:rsidR="001F031B" w:rsidRDefault="0070377D">
      <w:pPr>
        <w:numPr>
          <w:ilvl w:val="0"/>
          <w:numId w:val="2"/>
        </w:numPr>
        <w:ind w:hanging="360"/>
      </w:pPr>
      <w:r>
        <w:t xml:space="preserve">Surat Gubernur Jawa Timur nomor 420/2010/101.1/2020 tanggal 30 Maret 2020 tentang Perpanjangan Pelaksanaan Kebijakan Pendidikan Dalam Masa Darurat Penyebaran COVID-19 di Jawa Timur  </w:t>
      </w:r>
    </w:p>
    <w:p w:rsidR="001F031B" w:rsidRDefault="0070377D">
      <w:pPr>
        <w:numPr>
          <w:ilvl w:val="0"/>
          <w:numId w:val="2"/>
        </w:numPr>
        <w:spacing w:after="11"/>
        <w:ind w:hanging="360"/>
      </w:pPr>
      <w:r>
        <w:t>Surat Dinas</w:t>
      </w:r>
      <w:r>
        <w:t xml:space="preserve"> Pendidikan Pemerintah Provinsi Jawa Timur No.420/2011/101.1/2020 tanggal 30 </w:t>
      </w:r>
    </w:p>
    <w:p w:rsidR="001F031B" w:rsidRDefault="0070377D">
      <w:pPr>
        <w:ind w:left="0" w:firstLine="0"/>
      </w:pPr>
      <w:r>
        <w:t xml:space="preserve">Maret 2020 tentang Perpanjangan Pelaksanaan Kebijakan Pendidikan Dalam Masa Darurat Penyebaran COVID-19 di satuan pendidikan </w:t>
      </w:r>
    </w:p>
    <w:tbl>
      <w:tblPr>
        <w:tblStyle w:val="TableGrid"/>
        <w:tblpPr w:vertAnchor="page" w:horzAnchor="page" w:tblpX="184" w:tblpY="3813"/>
        <w:tblOverlap w:val="never"/>
        <w:tblW w:w="1909" w:type="dxa"/>
        <w:tblInd w:w="0" w:type="dxa"/>
        <w:tblCellMar>
          <w:top w:w="0" w:type="dxa"/>
          <w:left w:w="115" w:type="dxa"/>
          <w:bottom w:w="657" w:type="dxa"/>
          <w:right w:w="115" w:type="dxa"/>
        </w:tblCellMar>
        <w:tblLook w:val="04A0" w:firstRow="1" w:lastRow="0" w:firstColumn="1" w:lastColumn="0" w:noHBand="0" w:noVBand="1"/>
      </w:tblPr>
      <w:tblGrid>
        <w:gridCol w:w="1909"/>
      </w:tblGrid>
      <w:tr w:rsidR="001F031B">
        <w:trPr>
          <w:trHeight w:val="16299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2E74B5"/>
            <w:vAlign w:val="bottom"/>
          </w:tcPr>
          <w:p w:rsidR="001F031B" w:rsidRDefault="0070377D">
            <w:pPr>
              <w:spacing w:after="0" w:line="259" w:lineRule="auto"/>
              <w:ind w:left="611" w:firstLine="0"/>
              <w:jc w:val="center"/>
            </w:pPr>
            <w:r>
              <w:lastRenderedPageBreak/>
              <w:t xml:space="preserve"> </w:t>
            </w:r>
          </w:p>
          <w:p w:rsidR="001F031B" w:rsidRDefault="0070377D">
            <w:pPr>
              <w:spacing w:after="12363" w:line="259" w:lineRule="auto"/>
              <w:ind w:left="611" w:firstLine="0"/>
              <w:jc w:val="center"/>
            </w:pPr>
            <w:r>
              <w:t xml:space="preserve"> </w:t>
            </w:r>
          </w:p>
          <w:p w:rsidR="001F031B" w:rsidRDefault="0070377D">
            <w:pPr>
              <w:spacing w:after="0" w:line="259" w:lineRule="auto"/>
              <w:ind w:left="616" w:firstLine="0"/>
              <w:jc w:val="center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</w:tbl>
    <w:p w:rsidR="001F031B" w:rsidRDefault="0070377D">
      <w:pPr>
        <w:numPr>
          <w:ilvl w:val="0"/>
          <w:numId w:val="2"/>
        </w:numPr>
        <w:ind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</wp:posOffset>
                </wp:positionV>
                <wp:extent cx="7772400" cy="1732915"/>
                <wp:effectExtent l="0" t="0" r="0" b="0"/>
                <wp:wrapTopAndBottom/>
                <wp:docPr id="3748" name="Group 3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732915"/>
                          <a:chOff x="0" y="0"/>
                          <a:chExt cx="7772400" cy="1732915"/>
                        </a:xfrm>
                      </wpg:grpSpPr>
                      <wps:wsp>
                        <wps:cNvPr id="431" name="Rectangle 431"/>
                        <wps:cNvSpPr/>
                        <wps:spPr>
                          <a:xfrm>
                            <a:off x="899465" y="4524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31B" w:rsidRDefault="007037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79" name="Picture 42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5720" y="112775"/>
                            <a:ext cx="7653529" cy="15514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48" style="width:612pt;height:136.45pt;position:absolute;mso-position-horizontal-relative:page;mso-position-horizontal:absolute;margin-left:0pt;mso-position-vertical-relative:page;margin-top:4.57764e-05pt;" coordsize="77724,17329">
                <v:rect id="Rectangle 431" style="position:absolute;width:506;height:2243;left:8994;top:4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279" style="position:absolute;width:76535;height:15514;left:457;top:1127;" filled="f">
                  <v:imagedata r:id="rId6"/>
                </v:shape>
                <w10:wrap type="topAndBottom"/>
              </v:group>
            </w:pict>
          </mc:Fallback>
        </mc:AlternateContent>
      </w:r>
      <w:r>
        <w:t xml:space="preserve">Surat Kanwil Kemenag Provinsi Jawa Timur No. B-1884/Kw.13.2.1/PP.00/4/2020 tanggal 30 Maret 2020 tentang Perpanjangan Pelaksanaan Kebijakan Pendidikan Dalam Masa Darurat Penyebaran COVID-19 pada Madrasah </w:t>
      </w:r>
    </w:p>
    <w:p w:rsidR="001F031B" w:rsidRDefault="0070377D">
      <w:pPr>
        <w:numPr>
          <w:ilvl w:val="0"/>
          <w:numId w:val="2"/>
        </w:numPr>
        <w:ind w:hanging="360"/>
      </w:pPr>
      <w:r>
        <w:t xml:space="preserve">Surat Keputusan PWM Jatim No.1777/KEP/II.0/D/2020 tanggal 3 April 2020 tentang Pembentukan Muhammadiyah Covid-19 Command Center (MCCC) Jawa Timur </w:t>
      </w:r>
    </w:p>
    <w:p w:rsidR="001F031B" w:rsidRDefault="0070377D">
      <w:pPr>
        <w:numPr>
          <w:ilvl w:val="0"/>
          <w:numId w:val="2"/>
        </w:numPr>
        <w:spacing w:after="0"/>
        <w:ind w:hanging="360"/>
      </w:pPr>
      <w:r>
        <w:t>Rekomendasi Rapat Koordinasi Majelis Dikdasmen PWM Jatim bersama PWM Jatim, Majelis Dikdasmen PDM/PCM se-Jati</w:t>
      </w:r>
      <w:r>
        <w:t xml:space="preserve">m, Foskam SD/MI, SMP/MTs, SMA/MA, SMK Jatim dan FGM </w:t>
      </w:r>
    </w:p>
    <w:p w:rsidR="001F031B" w:rsidRDefault="0070377D">
      <w:pPr>
        <w:spacing w:after="11"/>
        <w:ind w:left="0" w:firstLine="0"/>
      </w:pPr>
      <w:r>
        <w:t xml:space="preserve">Jatim pada 3 April 2020. </w:t>
      </w:r>
    </w:p>
    <w:p w:rsidR="001F031B" w:rsidRDefault="0070377D">
      <w:pPr>
        <w:spacing w:after="0" w:line="259" w:lineRule="auto"/>
        <w:ind w:left="1354" w:firstLine="0"/>
        <w:jc w:val="left"/>
      </w:pPr>
      <w:r>
        <w:t xml:space="preserve"> </w:t>
      </w:r>
    </w:p>
    <w:p w:rsidR="001F031B" w:rsidRDefault="0070377D">
      <w:pPr>
        <w:ind w:left="0" w:firstLine="0"/>
      </w:pPr>
      <w:r>
        <w:t xml:space="preserve">Majelis Dikdasmen Pimpinan Wilayah Muhammadiyah Jawa Timur menyampaikan hal sebagai berikut:   </w:t>
      </w:r>
    </w:p>
    <w:p w:rsidR="001F031B" w:rsidRDefault="0070377D">
      <w:pPr>
        <w:numPr>
          <w:ilvl w:val="0"/>
          <w:numId w:val="3"/>
        </w:numPr>
        <w:ind w:hanging="360"/>
      </w:pPr>
      <w:r>
        <w:t xml:space="preserve">Memperpanjang masa pembelajaran dari rumah (bagi siswa) dan bekerja dari rumah </w:t>
      </w:r>
      <w:r>
        <w:t xml:space="preserve">(bagi Guru dan Karyawan) hingga 21 April 2020 dengan tetap memperhatikan perkembangan penyebaran COVID-19 dan regulasi selanjutnya dari Pemerintah.  </w:t>
      </w:r>
    </w:p>
    <w:p w:rsidR="001F031B" w:rsidRDefault="0070377D">
      <w:pPr>
        <w:numPr>
          <w:ilvl w:val="0"/>
          <w:numId w:val="3"/>
        </w:numPr>
        <w:ind w:hanging="360"/>
      </w:pPr>
      <w:r>
        <w:t xml:space="preserve">Sekolah/madrasah agar segera melakukan pendataan untuk mengetahui data riil guru/karyawan/wali murid yang </w:t>
      </w:r>
      <w:r>
        <w:t xml:space="preserve">terdampak secara ekonomi oleh pandemi COVID-19 (via </w:t>
      </w:r>
      <w:r>
        <w:rPr>
          <w:color w:val="0070C0"/>
          <w:u w:val="single" w:color="0070C0"/>
        </w:rPr>
        <w:t>bit.ly/DAMPAKCOVID</w:t>
      </w:r>
      <w:r>
        <w:t xml:space="preserve">) dan melaporkan hasilnya kepada Majelis Dikdasmen Penyelenggara untuk selanjutnya diteruskan kepada MCCC Jawa Timur. </w:t>
      </w:r>
    </w:p>
    <w:p w:rsidR="001F031B" w:rsidRDefault="0070377D">
      <w:pPr>
        <w:numPr>
          <w:ilvl w:val="0"/>
          <w:numId w:val="3"/>
        </w:numPr>
        <w:ind w:hanging="360"/>
      </w:pPr>
      <w:r>
        <w:t>Majelis Dikdasmen PDM bersama Lazismu Daerah agar mengkoordinasikan</w:t>
      </w:r>
      <w:r>
        <w:t xml:space="preserve"> gerakan Filantropi antar AUM Dikdasmen, AUM lain dan atau </w:t>
      </w:r>
      <w:r>
        <w:rPr>
          <w:i/>
        </w:rPr>
        <w:t>stakeholder</w:t>
      </w:r>
      <w:r>
        <w:t xml:space="preserve"> eksternal di tingkat daerah sebagai strategi antisipasi untuk memastikan kesiapan seluruh sekolah/madrasah dalam menghadapi masa darurat COVID-19 </w:t>
      </w:r>
    </w:p>
    <w:p w:rsidR="001F031B" w:rsidRDefault="0070377D">
      <w:pPr>
        <w:numPr>
          <w:ilvl w:val="0"/>
          <w:numId w:val="3"/>
        </w:numPr>
        <w:ind w:hanging="360"/>
      </w:pPr>
      <w:r>
        <w:t>Kebijakan keuangan di masa darurat COV</w:t>
      </w:r>
      <w:r>
        <w:t>ID-19 terkait biaya investasi, biaya operasional dan biaya personal di tingkat sekolah/madrasah dikoordinasikan dan ditentukan oleh Persyarikatan penyelenggara demi kemaslahatan sekolah/madrasah berdasarkan perhitungan yang matang dan pertimbangan strategi</w:t>
      </w:r>
      <w:r>
        <w:t xml:space="preserve">s terkait kondisi keuangan sekolah/madrasah.  </w:t>
      </w:r>
    </w:p>
    <w:p w:rsidR="001F031B" w:rsidRDefault="0070377D">
      <w:pPr>
        <w:numPr>
          <w:ilvl w:val="0"/>
          <w:numId w:val="3"/>
        </w:numPr>
        <w:spacing w:after="53"/>
        <w:ind w:hanging="360"/>
      </w:pPr>
      <w:r>
        <w:t xml:space="preserve">Majelis Dikdasmen PDM/PCM agar tetap rutin melakukan rapat koordinasi bersama </w:t>
      </w:r>
      <w:r>
        <w:rPr>
          <w:i/>
        </w:rPr>
        <w:t>stakeholder</w:t>
      </w:r>
      <w:r>
        <w:t xml:space="preserve"> internal dan eksternal selama masa darurat COVID-19 dengan dapat memanfaatkan teknologi daring berbasis </w:t>
      </w:r>
      <w:r>
        <w:rPr>
          <w:i/>
        </w:rPr>
        <w:t>teleconference</w:t>
      </w:r>
      <w:r>
        <w:t>/</w:t>
      </w:r>
      <w:r>
        <w:t xml:space="preserve">webinar atau </w:t>
      </w:r>
      <w:r>
        <w:rPr>
          <w:i/>
        </w:rPr>
        <w:t>platform</w:t>
      </w:r>
      <w:r>
        <w:t xml:space="preserve"> lainnya. </w:t>
      </w:r>
    </w:p>
    <w:p w:rsidR="001F031B" w:rsidRDefault="0070377D">
      <w:pPr>
        <w:numPr>
          <w:ilvl w:val="0"/>
          <w:numId w:val="3"/>
        </w:numPr>
        <w:ind w:hanging="360"/>
      </w:pPr>
      <w:r>
        <w:t xml:space="preserve">Foskam dan FGM di semua tingkat agar terus mengkoordinasikan praktek baik pembelajaran daring sehingga dapat ditingkatkan dan disebarluaskan kepada sekolah/madrasah lain  </w:t>
      </w:r>
    </w:p>
    <w:p w:rsidR="001F031B" w:rsidRDefault="0070377D">
      <w:pPr>
        <w:numPr>
          <w:ilvl w:val="0"/>
          <w:numId w:val="3"/>
        </w:numPr>
        <w:ind w:hanging="360"/>
      </w:pPr>
      <w:r>
        <w:t>Kejenuhan siswa dan wali murid selama masa belajar d</w:t>
      </w:r>
      <w:r>
        <w:t xml:space="preserve">ari rumah agar ditangani serius baik melalui saluran Bimbingan Konseling dan atau strategi/penilaian pembelajaran daring yang inovatif dengan tetap memperhatikan beban belajar, kondisi dan kesiapan siswa masingmasing. </w:t>
      </w:r>
    </w:p>
    <w:p w:rsidR="001F031B" w:rsidRDefault="0070377D">
      <w:pPr>
        <w:numPr>
          <w:ilvl w:val="0"/>
          <w:numId w:val="3"/>
        </w:numPr>
        <w:spacing w:after="165"/>
        <w:ind w:hanging="360"/>
      </w:pPr>
      <w:r>
        <w:t>FGM Jatim dan Foskam Jatim agar mengg</w:t>
      </w:r>
      <w:r>
        <w:t xml:space="preserve">unakan momentum masa Bekerja Dari Rumah (BDR) secara optimal salah satunya dengan mengadakan pelatihan daring terkait optimalisasi BDR dan teknik pembelajaran </w:t>
      </w:r>
      <w:r>
        <w:rPr>
          <w:i/>
        </w:rPr>
        <w:t>distance and</w:t>
      </w:r>
      <w:r>
        <w:t xml:space="preserve"> </w:t>
      </w:r>
      <w:r>
        <w:rPr>
          <w:i/>
        </w:rPr>
        <w:t>blended learning</w:t>
      </w:r>
      <w:r>
        <w:t xml:space="preserve"> yang efektif dan efisien. </w:t>
      </w:r>
    </w:p>
    <w:p w:rsidR="001F031B" w:rsidRDefault="0070377D">
      <w:pPr>
        <w:spacing w:after="11"/>
        <w:ind w:left="0" w:firstLine="0"/>
      </w:pPr>
      <w:r>
        <w:t>Demikian, atas perhatian dan kerjasama B</w:t>
      </w:r>
      <w:r>
        <w:t xml:space="preserve">apak/Ibu disampaikan terimakasih. </w:t>
      </w:r>
    </w:p>
    <w:p w:rsidR="001F031B" w:rsidRDefault="0070377D">
      <w:pPr>
        <w:spacing w:after="0" w:line="259" w:lineRule="auto"/>
        <w:ind w:left="994" w:firstLine="0"/>
        <w:jc w:val="left"/>
      </w:pPr>
      <w:r>
        <w:t xml:space="preserve"> </w:t>
      </w:r>
    </w:p>
    <w:p w:rsidR="001F031B" w:rsidRDefault="0070377D">
      <w:pPr>
        <w:spacing w:after="3" w:line="259" w:lineRule="auto"/>
        <w:ind w:left="10" w:hanging="10"/>
        <w:jc w:val="left"/>
      </w:pPr>
      <w:r>
        <w:rPr>
          <w:i/>
        </w:rPr>
        <w:t xml:space="preserve">Nasrun Minallah  </w:t>
      </w:r>
    </w:p>
    <w:p w:rsidR="001F031B" w:rsidRDefault="0070377D">
      <w:pPr>
        <w:spacing w:after="3" w:line="259" w:lineRule="auto"/>
        <w:ind w:left="10" w:hanging="10"/>
        <w:jc w:val="left"/>
      </w:pPr>
      <w:r>
        <w:rPr>
          <w:i/>
        </w:rPr>
        <w:t xml:space="preserve">Wassalamu’alaikum Wr. Wb.  </w:t>
      </w:r>
    </w:p>
    <w:p w:rsidR="001F031B" w:rsidRDefault="0070377D">
      <w:pPr>
        <w:spacing w:after="0" w:line="259" w:lineRule="auto"/>
        <w:ind w:left="994" w:firstLine="0"/>
        <w:jc w:val="left"/>
      </w:pPr>
      <w:r>
        <w:t xml:space="preserve"> </w:t>
      </w:r>
    </w:p>
    <w:tbl>
      <w:tblPr>
        <w:tblStyle w:val="TableGrid"/>
        <w:tblpPr w:vertAnchor="page" w:horzAnchor="page" w:tblpX="162" w:tblpY="2907"/>
        <w:tblOverlap w:val="never"/>
        <w:tblW w:w="1909" w:type="dxa"/>
        <w:tblInd w:w="0" w:type="dxa"/>
        <w:tblCellMar>
          <w:top w:w="0" w:type="dxa"/>
          <w:left w:w="115" w:type="dxa"/>
          <w:bottom w:w="705" w:type="dxa"/>
          <w:right w:w="115" w:type="dxa"/>
        </w:tblCellMar>
        <w:tblLook w:val="04A0" w:firstRow="1" w:lastRow="0" w:firstColumn="1" w:lastColumn="0" w:noHBand="0" w:noVBand="1"/>
      </w:tblPr>
      <w:tblGrid>
        <w:gridCol w:w="1909"/>
      </w:tblGrid>
      <w:tr w:rsidR="001F031B">
        <w:trPr>
          <w:trHeight w:val="17253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2E74B5"/>
            <w:vAlign w:val="bottom"/>
          </w:tcPr>
          <w:p w:rsidR="001F031B" w:rsidRDefault="0070377D">
            <w:pPr>
              <w:spacing w:after="0" w:line="259" w:lineRule="auto"/>
              <w:ind w:left="655" w:firstLine="0"/>
              <w:jc w:val="center"/>
            </w:pPr>
            <w:r>
              <w:lastRenderedPageBreak/>
              <w:t xml:space="preserve"> </w:t>
            </w:r>
          </w:p>
          <w:p w:rsidR="001F031B" w:rsidRDefault="0070377D">
            <w:pPr>
              <w:spacing w:after="801" w:line="259" w:lineRule="auto"/>
              <w:ind w:left="655" w:firstLine="0"/>
              <w:jc w:val="center"/>
            </w:pPr>
            <w:r>
              <w:t xml:space="preserve"> </w:t>
            </w:r>
          </w:p>
          <w:p w:rsidR="001F031B" w:rsidRDefault="0070377D">
            <w:pPr>
              <w:spacing w:after="12387" w:line="259" w:lineRule="auto"/>
              <w:ind w:left="655" w:firstLine="0"/>
              <w:jc w:val="center"/>
            </w:pPr>
            <w:r>
              <w:rPr>
                <w:i/>
              </w:rPr>
              <w:t xml:space="preserve"> </w:t>
            </w:r>
          </w:p>
          <w:p w:rsidR="001F031B" w:rsidRDefault="0070377D">
            <w:pPr>
              <w:spacing w:after="0" w:line="259" w:lineRule="auto"/>
              <w:ind w:left="660" w:firstLine="0"/>
              <w:jc w:val="center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</w:tbl>
    <w:p w:rsidR="001F031B" w:rsidRDefault="0070377D">
      <w:pPr>
        <w:spacing w:after="1972" w:line="259" w:lineRule="auto"/>
        <w:ind w:left="-1416" w:right="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631266</wp:posOffset>
                </wp:positionH>
                <wp:positionV relativeFrom="paragraph">
                  <wp:posOffset>-37257</wp:posOffset>
                </wp:positionV>
                <wp:extent cx="5578171" cy="1467485"/>
                <wp:effectExtent l="0" t="0" r="0" b="0"/>
                <wp:wrapSquare wrapText="bothSides"/>
                <wp:docPr id="3560" name="Group 3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8171" cy="1467485"/>
                          <a:chOff x="0" y="0"/>
                          <a:chExt cx="5578171" cy="1467485"/>
                        </a:xfrm>
                      </wpg:grpSpPr>
                      <pic:pic xmlns:pic="http://schemas.openxmlformats.org/drawingml/2006/picture">
                        <pic:nvPicPr>
                          <pic:cNvPr id="819" name="Picture 8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64969" y="0"/>
                            <a:ext cx="1456055" cy="1467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7" name="Rectangle 877"/>
                        <wps:cNvSpPr/>
                        <wps:spPr>
                          <a:xfrm>
                            <a:off x="0" y="210994"/>
                            <a:ext cx="479367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31B" w:rsidRDefault="007037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Ketua,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" name="Rectangle 878"/>
                        <wps:cNvSpPr/>
                        <wps:spPr>
                          <a:xfrm>
                            <a:off x="359664" y="210994"/>
                            <a:ext cx="46214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31B" w:rsidRDefault="007037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" name="Rectangle 879"/>
                        <wps:cNvSpPr/>
                        <wps:spPr>
                          <a:xfrm>
                            <a:off x="396240" y="210994"/>
                            <a:ext cx="46214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31B" w:rsidRDefault="007037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0" name="Rectangle 880"/>
                        <wps:cNvSpPr/>
                        <wps:spPr>
                          <a:xfrm>
                            <a:off x="2881503" y="210994"/>
                            <a:ext cx="46214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31B" w:rsidRDefault="007037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1" name="Rectangle 881"/>
                        <wps:cNvSpPr/>
                        <wps:spPr>
                          <a:xfrm>
                            <a:off x="2915031" y="210994"/>
                            <a:ext cx="46214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31B" w:rsidRDefault="007037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" name="Rectangle 882"/>
                        <wps:cNvSpPr/>
                        <wps:spPr>
                          <a:xfrm>
                            <a:off x="3027807" y="210994"/>
                            <a:ext cx="46214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31B" w:rsidRDefault="007037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3" name="Rectangle 883"/>
                        <wps:cNvSpPr/>
                        <wps:spPr>
                          <a:xfrm>
                            <a:off x="3485007" y="210994"/>
                            <a:ext cx="798809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31B" w:rsidRDefault="007037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Sekretaris,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4" name="Rectangle 884"/>
                        <wps:cNvSpPr/>
                        <wps:spPr>
                          <a:xfrm>
                            <a:off x="4082796" y="210994"/>
                            <a:ext cx="46214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31B" w:rsidRDefault="007037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" name="Rectangle 889"/>
                        <wps:cNvSpPr/>
                        <wps:spPr>
                          <a:xfrm>
                            <a:off x="2881503" y="912288"/>
                            <a:ext cx="46214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31B" w:rsidRDefault="007037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" name="Rectangle 890"/>
                        <wps:cNvSpPr/>
                        <wps:spPr>
                          <a:xfrm>
                            <a:off x="2915031" y="912288"/>
                            <a:ext cx="46214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31B" w:rsidRDefault="007037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6" name="Rectangle 3506"/>
                        <wps:cNvSpPr/>
                        <wps:spPr>
                          <a:xfrm>
                            <a:off x="0" y="1086024"/>
                            <a:ext cx="1908548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31B" w:rsidRDefault="007037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>Dra. Arba’iyah Yusuf, MA.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8" name="Rectangle 3508"/>
                        <wps:cNvSpPr/>
                        <wps:spPr>
                          <a:xfrm>
                            <a:off x="1439291" y="1086024"/>
                            <a:ext cx="46214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31B" w:rsidRDefault="007037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" name="Rectangle 893"/>
                        <wps:cNvSpPr/>
                        <wps:spPr>
                          <a:xfrm>
                            <a:off x="2881503" y="1086024"/>
                            <a:ext cx="46214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31B" w:rsidRDefault="007037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" name="Rectangle 894"/>
                        <wps:cNvSpPr/>
                        <wps:spPr>
                          <a:xfrm>
                            <a:off x="3027807" y="1086024"/>
                            <a:ext cx="46214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31B" w:rsidRDefault="007037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8" name="Rectangle 3518"/>
                        <wps:cNvSpPr/>
                        <wps:spPr>
                          <a:xfrm>
                            <a:off x="3485007" y="1086024"/>
                            <a:ext cx="2730869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31B" w:rsidRDefault="007037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>Phonny Aditiawan Mulyana, SE, MM.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" name="Rectangle 896"/>
                        <wps:cNvSpPr/>
                        <wps:spPr>
                          <a:xfrm>
                            <a:off x="5543424" y="1086024"/>
                            <a:ext cx="46214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31B" w:rsidRDefault="007037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" name="Rectangle 899"/>
                        <wps:cNvSpPr/>
                        <wps:spPr>
                          <a:xfrm>
                            <a:off x="0" y="1262808"/>
                            <a:ext cx="459503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31B" w:rsidRDefault="007037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NBM.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0" name="Rectangle 900"/>
                        <wps:cNvSpPr/>
                        <wps:spPr>
                          <a:xfrm>
                            <a:off x="344424" y="1262808"/>
                            <a:ext cx="92428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31B" w:rsidRDefault="007037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1" name="Rectangle 901"/>
                        <wps:cNvSpPr/>
                        <wps:spPr>
                          <a:xfrm>
                            <a:off x="414528" y="1262808"/>
                            <a:ext cx="46214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31B" w:rsidRDefault="007037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2" name="Rectangle 902"/>
                        <wps:cNvSpPr/>
                        <wps:spPr>
                          <a:xfrm>
                            <a:off x="448310" y="1262808"/>
                            <a:ext cx="278904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31B" w:rsidRDefault="007037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096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3" name="Rectangle 903"/>
                        <wps:cNvSpPr/>
                        <wps:spPr>
                          <a:xfrm>
                            <a:off x="658622" y="1262808"/>
                            <a:ext cx="46214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31B" w:rsidRDefault="007037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4" name="Rectangle 904"/>
                        <wps:cNvSpPr/>
                        <wps:spPr>
                          <a:xfrm>
                            <a:off x="692150" y="1262808"/>
                            <a:ext cx="278904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31B" w:rsidRDefault="007037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067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5" name="Rectangle 905"/>
                        <wps:cNvSpPr/>
                        <wps:spPr>
                          <a:xfrm>
                            <a:off x="902462" y="1262808"/>
                            <a:ext cx="46214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31B" w:rsidRDefault="007037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6" name="Rectangle 906"/>
                        <wps:cNvSpPr/>
                        <wps:spPr>
                          <a:xfrm>
                            <a:off x="2881503" y="1262808"/>
                            <a:ext cx="46214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31B" w:rsidRDefault="007037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7" name="Rectangle 907"/>
                        <wps:cNvSpPr/>
                        <wps:spPr>
                          <a:xfrm>
                            <a:off x="3027807" y="1262808"/>
                            <a:ext cx="46214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31B" w:rsidRDefault="007037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8" name="Rectangle 908"/>
                        <wps:cNvSpPr/>
                        <wps:spPr>
                          <a:xfrm>
                            <a:off x="3485007" y="1262808"/>
                            <a:ext cx="1197707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31B" w:rsidRDefault="007037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NBM. 1.040.972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9" name="Rectangle 909"/>
                        <wps:cNvSpPr/>
                        <wps:spPr>
                          <a:xfrm>
                            <a:off x="4387850" y="1262808"/>
                            <a:ext cx="46214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31B" w:rsidRDefault="007037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8" name="Picture 9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6144" y="213360"/>
                            <a:ext cx="4953000" cy="10648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60" style="width:439.226pt;height:115.55pt;position:absolute;mso-position-horizontal-relative:text;mso-position-horizontal:absolute;margin-left:49.706pt;mso-position-vertical-relative:text;margin-top:-2.93367pt;" coordsize="55781,14674">
                <v:shape id="Picture 819" style="position:absolute;width:14560;height:14674;left:21649;top:0;" filled="f">
                  <v:imagedata r:id="rId9"/>
                </v:shape>
                <v:rect id="Rectangle 877" style="position:absolute;width:4793;height:1902;left:0;top:2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Ketua,</w:t>
                        </w:r>
                      </w:p>
                    </w:txbxContent>
                  </v:textbox>
                </v:rect>
                <v:rect id="Rectangle 878" style="position:absolute;width:462;height:1902;left:3596;top:2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79" style="position:absolute;width:462;height:1902;left:3962;top:2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80" style="position:absolute;width:462;height:1902;left:28815;top:2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81" style="position:absolute;width:462;height:1902;left:29150;top:2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82" style="position:absolute;width:462;height:1902;left:30278;top:2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83" style="position:absolute;width:7988;height:1902;left:34850;top:2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Sekretaris,</w:t>
                        </w:r>
                      </w:p>
                    </w:txbxContent>
                  </v:textbox>
                </v:rect>
                <v:rect id="Rectangle 884" style="position:absolute;width:462;height:1902;left:40827;top:2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89" style="position:absolute;width:462;height:1902;left:28815;top:91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90" style="position:absolute;width:462;height:1902;left:29150;top:91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506" style="position:absolute;width:19085;height:1902;left:0;top:10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 xml:space="preserve">Dra. Arba’iyah Yusuf, MA.</w:t>
                        </w:r>
                      </w:p>
                    </w:txbxContent>
                  </v:textbox>
                </v:rect>
                <v:rect id="Rectangle 3508" style="position:absolute;width:462;height:1902;left:14392;top:10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93" style="position:absolute;width:462;height:1902;left:28815;top:10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94" style="position:absolute;width:462;height:1902;left:30278;top:10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518" style="position:absolute;width:27308;height:1902;left:34850;top:10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 xml:space="preserve">Phonny Aditiawan Mulyana, SE, MM.</w:t>
                        </w:r>
                      </w:p>
                    </w:txbxContent>
                  </v:textbox>
                </v:rect>
                <v:rect id="Rectangle 896" style="position:absolute;width:462;height:1902;left:55434;top:10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99" style="position:absolute;width:4595;height:1902;left:0;top:126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NBM. </w:t>
                        </w:r>
                      </w:p>
                    </w:txbxContent>
                  </v:textbox>
                </v:rect>
                <v:rect id="Rectangle 900" style="position:absolute;width:924;height:1902;left:3444;top:126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1</w:t>
                        </w:r>
                      </w:p>
                    </w:txbxContent>
                  </v:textbox>
                </v:rect>
                <v:rect id="Rectangle 901" style="position:absolute;width:462;height:1902;left:4145;top:126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.</w:t>
                        </w:r>
                      </w:p>
                    </w:txbxContent>
                  </v:textbox>
                </v:rect>
                <v:rect id="Rectangle 902" style="position:absolute;width:2789;height:1902;left:4483;top:126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096</w:t>
                        </w:r>
                      </w:p>
                    </w:txbxContent>
                  </v:textbox>
                </v:rect>
                <v:rect id="Rectangle 903" style="position:absolute;width:462;height:1902;left:6586;top:126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.</w:t>
                        </w:r>
                      </w:p>
                    </w:txbxContent>
                  </v:textbox>
                </v:rect>
                <v:rect id="Rectangle 904" style="position:absolute;width:2789;height:1902;left:6921;top:126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067</w:t>
                        </w:r>
                      </w:p>
                    </w:txbxContent>
                  </v:textbox>
                </v:rect>
                <v:rect id="Rectangle 905" style="position:absolute;width:462;height:1902;left:9024;top:126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906" style="position:absolute;width:462;height:1902;left:28815;top:126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907" style="position:absolute;width:462;height:1902;left:30278;top:126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908" style="position:absolute;width:11977;height:1902;left:34850;top:126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NBM. 1.040.972</w:t>
                        </w:r>
                      </w:p>
                    </w:txbxContent>
                  </v:textbox>
                </v:rect>
                <v:rect id="Rectangle 909" style="position:absolute;width:462;height:1902;left:43878;top:126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938" style="position:absolute;width:49530;height:10648;left:1361;top:2133;" filled="f">
                  <v:imagedata r:id="rId10"/>
                </v:shape>
                <w10:wrap type="square"/>
              </v:group>
            </w:pict>
          </mc:Fallback>
        </mc:AlternateContent>
      </w:r>
    </w:p>
    <w:p w:rsidR="001F031B" w:rsidRDefault="0070377D">
      <w:pPr>
        <w:spacing w:after="0" w:line="259" w:lineRule="auto"/>
        <w:ind w:left="994" w:firstLine="0"/>
        <w:jc w:val="left"/>
      </w:pPr>
      <w:r>
        <w:rPr>
          <w:i/>
        </w:rPr>
        <w:t xml:space="preserve"> </w:t>
      </w:r>
    </w:p>
    <w:p w:rsidR="001F031B" w:rsidRDefault="0070377D">
      <w:pPr>
        <w:spacing w:after="17" w:line="259" w:lineRule="auto"/>
        <w:ind w:left="994" w:firstLine="0"/>
        <w:jc w:val="left"/>
      </w:pPr>
      <w:r>
        <w:rPr>
          <w:i/>
          <w:u w:val="single" w:color="000000"/>
        </w:rPr>
        <w:t>Tembusan</w:t>
      </w:r>
      <w:r>
        <w:rPr>
          <w:i/>
        </w:rPr>
        <w:t xml:space="preserve">: </w:t>
      </w:r>
    </w:p>
    <w:p w:rsidR="001F031B" w:rsidRDefault="0070377D">
      <w:pPr>
        <w:numPr>
          <w:ilvl w:val="0"/>
          <w:numId w:val="4"/>
        </w:numPr>
        <w:spacing w:after="3" w:line="259" w:lineRule="auto"/>
        <w:ind w:hanging="283"/>
        <w:jc w:val="left"/>
      </w:pPr>
      <w:r>
        <w:rPr>
          <w:i/>
        </w:rPr>
        <w:t xml:space="preserve">Majelis Dikdasmen Pimpinan Pusat Muhammadiyah </w:t>
      </w:r>
    </w:p>
    <w:p w:rsidR="001F031B" w:rsidRDefault="0070377D">
      <w:pPr>
        <w:numPr>
          <w:ilvl w:val="0"/>
          <w:numId w:val="4"/>
        </w:numPr>
        <w:spacing w:after="3" w:line="259" w:lineRule="auto"/>
        <w:ind w:hanging="283"/>
        <w:jc w:val="left"/>
      </w:pPr>
      <w:r>
        <w:rPr>
          <w:i/>
        </w:rPr>
        <w:t xml:space="preserve">Pimpinan Wilayah Muhammadiyah Jawa Timur </w:t>
      </w:r>
    </w:p>
    <w:p w:rsidR="001F031B" w:rsidRDefault="0070377D">
      <w:pPr>
        <w:numPr>
          <w:ilvl w:val="0"/>
          <w:numId w:val="4"/>
        </w:numPr>
        <w:spacing w:after="3" w:line="259" w:lineRule="auto"/>
        <w:ind w:hanging="283"/>
        <w:jc w:val="left"/>
      </w:pPr>
      <w:r>
        <w:rPr>
          <w:i/>
        </w:rPr>
        <w:t xml:space="preserve">Pimpinan Daerah Muhammadiyah se-Jawa Timur </w:t>
      </w:r>
    </w:p>
    <w:p w:rsidR="001F031B" w:rsidRDefault="0070377D">
      <w:pPr>
        <w:numPr>
          <w:ilvl w:val="0"/>
          <w:numId w:val="4"/>
        </w:numPr>
        <w:spacing w:after="3" w:line="259" w:lineRule="auto"/>
        <w:ind w:hanging="283"/>
        <w:jc w:val="left"/>
      </w:pPr>
      <w:r>
        <w:rPr>
          <w:i/>
        </w:rPr>
        <w:t xml:space="preserve">Dinas Pendidikan dan Kebudayaan Provinsi Jawa Timur </w:t>
      </w:r>
    </w:p>
    <w:sectPr w:rsidR="001F031B">
      <w:pgSz w:w="12240" w:h="20160"/>
      <w:pgMar w:top="713" w:right="1038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C3BA2"/>
    <w:multiLevelType w:val="hybridMultilevel"/>
    <w:tmpl w:val="FFFFFFFF"/>
    <w:lvl w:ilvl="0" w:tplc="0812F12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527596">
      <w:start w:val="1"/>
      <w:numFmt w:val="lowerLetter"/>
      <w:lvlText w:val="%2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EA02FA">
      <w:start w:val="1"/>
      <w:numFmt w:val="lowerRoman"/>
      <w:lvlText w:val="%3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2D3DE">
      <w:start w:val="1"/>
      <w:numFmt w:val="decimal"/>
      <w:lvlText w:val="%4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1C5C8E">
      <w:start w:val="1"/>
      <w:numFmt w:val="lowerLetter"/>
      <w:lvlText w:val="%5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6238E">
      <w:start w:val="1"/>
      <w:numFmt w:val="lowerRoman"/>
      <w:lvlText w:val="%6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C7EE8">
      <w:start w:val="1"/>
      <w:numFmt w:val="decimal"/>
      <w:lvlText w:val="%7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BEB64C">
      <w:start w:val="1"/>
      <w:numFmt w:val="lowerLetter"/>
      <w:lvlText w:val="%8"/>
      <w:lvlJc w:val="left"/>
      <w:pPr>
        <w:ind w:left="6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09628">
      <w:start w:val="1"/>
      <w:numFmt w:val="lowerRoman"/>
      <w:lvlText w:val="%9"/>
      <w:lvlJc w:val="left"/>
      <w:pPr>
        <w:ind w:left="7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0607C9"/>
    <w:multiLevelType w:val="hybridMultilevel"/>
    <w:tmpl w:val="FFFFFFFF"/>
    <w:lvl w:ilvl="0" w:tplc="9F805C54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2EAE8C">
      <w:start w:val="1"/>
      <w:numFmt w:val="lowerLetter"/>
      <w:lvlText w:val="%2"/>
      <w:lvlJc w:val="left"/>
      <w:pPr>
        <w:ind w:left="207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60CD56">
      <w:start w:val="1"/>
      <w:numFmt w:val="lowerRoman"/>
      <w:lvlText w:val="%3"/>
      <w:lvlJc w:val="left"/>
      <w:pPr>
        <w:ind w:left="27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1CA71E">
      <w:start w:val="1"/>
      <w:numFmt w:val="decimal"/>
      <w:lvlText w:val="%4"/>
      <w:lvlJc w:val="left"/>
      <w:pPr>
        <w:ind w:left="35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83B2C">
      <w:start w:val="1"/>
      <w:numFmt w:val="lowerLetter"/>
      <w:lvlText w:val="%5"/>
      <w:lvlJc w:val="left"/>
      <w:pPr>
        <w:ind w:left="42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742296">
      <w:start w:val="1"/>
      <w:numFmt w:val="lowerRoman"/>
      <w:lvlText w:val="%6"/>
      <w:lvlJc w:val="left"/>
      <w:pPr>
        <w:ind w:left="495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105496">
      <w:start w:val="1"/>
      <w:numFmt w:val="decimal"/>
      <w:lvlText w:val="%7"/>
      <w:lvlJc w:val="left"/>
      <w:pPr>
        <w:ind w:left="567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C20FA">
      <w:start w:val="1"/>
      <w:numFmt w:val="lowerLetter"/>
      <w:lvlText w:val="%8"/>
      <w:lvlJc w:val="left"/>
      <w:pPr>
        <w:ind w:left="63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92B548">
      <w:start w:val="1"/>
      <w:numFmt w:val="lowerRoman"/>
      <w:lvlText w:val="%9"/>
      <w:lvlJc w:val="left"/>
      <w:pPr>
        <w:ind w:left="71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BD15FA"/>
    <w:multiLevelType w:val="hybridMultilevel"/>
    <w:tmpl w:val="FFFFFFFF"/>
    <w:lvl w:ilvl="0" w:tplc="A1E0A5E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CB55C">
      <w:start w:val="1"/>
      <w:numFmt w:val="lowerLetter"/>
      <w:lvlText w:val="%2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488F5C">
      <w:start w:val="1"/>
      <w:numFmt w:val="lowerRoman"/>
      <w:lvlText w:val="%3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6801B4">
      <w:start w:val="1"/>
      <w:numFmt w:val="decimal"/>
      <w:lvlText w:val="%4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243D2">
      <w:start w:val="1"/>
      <w:numFmt w:val="lowerLetter"/>
      <w:lvlText w:val="%5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ADB1C">
      <w:start w:val="1"/>
      <w:numFmt w:val="lowerRoman"/>
      <w:lvlText w:val="%6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04FA2">
      <w:start w:val="1"/>
      <w:numFmt w:val="decimal"/>
      <w:lvlText w:val="%7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EA474C">
      <w:start w:val="1"/>
      <w:numFmt w:val="lowerLetter"/>
      <w:lvlText w:val="%8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72611C">
      <w:start w:val="1"/>
      <w:numFmt w:val="lowerRoman"/>
      <w:lvlText w:val="%9"/>
      <w:lvlJc w:val="left"/>
      <w:pPr>
        <w:ind w:left="7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473449"/>
    <w:multiLevelType w:val="hybridMultilevel"/>
    <w:tmpl w:val="FFFFFFFF"/>
    <w:lvl w:ilvl="0" w:tplc="0A5CB60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80D26">
      <w:start w:val="1"/>
      <w:numFmt w:val="lowerLetter"/>
      <w:lvlText w:val="%2"/>
      <w:lvlJc w:val="left"/>
      <w:pPr>
        <w:ind w:left="2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C4780">
      <w:start w:val="1"/>
      <w:numFmt w:val="lowerRoman"/>
      <w:lvlText w:val="%3"/>
      <w:lvlJc w:val="left"/>
      <w:pPr>
        <w:ind w:left="2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1A7DC2">
      <w:start w:val="1"/>
      <w:numFmt w:val="decimal"/>
      <w:lvlText w:val="%4"/>
      <w:lvlJc w:val="left"/>
      <w:pPr>
        <w:ind w:left="3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87760">
      <w:start w:val="1"/>
      <w:numFmt w:val="lowerLetter"/>
      <w:lvlText w:val="%5"/>
      <w:lvlJc w:val="left"/>
      <w:pPr>
        <w:ind w:left="4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8DBD8">
      <w:start w:val="1"/>
      <w:numFmt w:val="lowerRoman"/>
      <w:lvlText w:val="%6"/>
      <w:lvlJc w:val="left"/>
      <w:pPr>
        <w:ind w:left="5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42760">
      <w:start w:val="1"/>
      <w:numFmt w:val="decimal"/>
      <w:lvlText w:val="%7"/>
      <w:lvlJc w:val="left"/>
      <w:pPr>
        <w:ind w:left="5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E5DBC">
      <w:start w:val="1"/>
      <w:numFmt w:val="lowerLetter"/>
      <w:lvlText w:val="%8"/>
      <w:lvlJc w:val="left"/>
      <w:pPr>
        <w:ind w:left="6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DAB904">
      <w:start w:val="1"/>
      <w:numFmt w:val="lowerRoman"/>
      <w:lvlText w:val="%9"/>
      <w:lvlJc w:val="left"/>
      <w:pPr>
        <w:ind w:left="7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1B"/>
    <w:rsid w:val="001F031B"/>
    <w:rsid w:val="0070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3C9B116-9451-1045-9AEE-7E24AA5A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2" w:line="249" w:lineRule="auto"/>
      <w:ind w:left="1364" w:hanging="370"/>
      <w:jc w:val="both"/>
    </w:pPr>
    <w:rPr>
      <w:rFonts w:ascii="Arial" w:eastAsia="Arial" w:hAnsi="Arial" w:cs="Arial"/>
      <w:color w:val="000000"/>
      <w:sz w:val="24"/>
      <w:lang w:val="en-US" w:eastAsia="en-US" w:bidi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2.jp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3.png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image" Target="media/image2.png" /><Relationship Id="rId4" Type="http://schemas.openxmlformats.org/officeDocument/2006/relationships/webSettings" Target="webSettings.xml" /><Relationship Id="rId9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U R A T  T U G A S</dc:title>
  <dc:subject/>
  <dc:creator>comdiv</dc:creator>
  <cp:keywords/>
  <cp:lastModifiedBy>mohammadnurfatoni@gmail.com</cp:lastModifiedBy>
  <cp:revision>2</cp:revision>
  <dcterms:created xsi:type="dcterms:W3CDTF">2020-04-04T11:25:00Z</dcterms:created>
  <dcterms:modified xsi:type="dcterms:W3CDTF">2020-04-04T11:25:00Z</dcterms:modified>
</cp:coreProperties>
</file>